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DD4F" w14:textId="77777777" w:rsidR="00B87D79" w:rsidRDefault="00B87D79" w:rsidP="00B87D79">
      <w:pPr>
        <w:pStyle w:val="BodyText"/>
        <w:rPr>
          <w:rFonts w:ascii="Times New Roman"/>
          <w:sz w:val="20"/>
        </w:rPr>
      </w:pPr>
    </w:p>
    <w:p w14:paraId="1A52F8A4" w14:textId="77777777" w:rsidR="00B87D79" w:rsidRDefault="00B87D79" w:rsidP="00B87D79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14432" behindDoc="0" locked="0" layoutInCell="1" allowOverlap="1" wp14:anchorId="4A706EF4" wp14:editId="565D592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9765A" w14:textId="77777777" w:rsidR="00B87D79" w:rsidRDefault="00B87D79" w:rsidP="00B87D79">
      <w:pPr>
        <w:pStyle w:val="BodyText"/>
        <w:ind w:left="4133"/>
        <w:rPr>
          <w:rFonts w:ascii="Times New Roman"/>
          <w:sz w:val="20"/>
        </w:rPr>
      </w:pPr>
    </w:p>
    <w:p w14:paraId="77DE6589" w14:textId="77777777" w:rsidR="00B87D79" w:rsidRDefault="00B87D79" w:rsidP="00B87D79">
      <w:pPr>
        <w:pStyle w:val="BodyText"/>
        <w:ind w:left="4133"/>
        <w:rPr>
          <w:rFonts w:ascii="Times New Roman"/>
          <w:sz w:val="20"/>
        </w:rPr>
      </w:pPr>
    </w:p>
    <w:p w14:paraId="29EA28F0" w14:textId="77777777" w:rsidR="00B87D79" w:rsidRDefault="00B87D79" w:rsidP="00B87D79">
      <w:pPr>
        <w:pStyle w:val="BodyText"/>
        <w:ind w:left="4133"/>
        <w:rPr>
          <w:rFonts w:ascii="Times New Roman"/>
          <w:sz w:val="20"/>
        </w:rPr>
      </w:pPr>
    </w:p>
    <w:p w14:paraId="173155E2" w14:textId="77777777" w:rsidR="00B87D79" w:rsidRDefault="00B87D79" w:rsidP="00B87D79">
      <w:pPr>
        <w:pStyle w:val="BodyText"/>
        <w:ind w:left="4133"/>
        <w:rPr>
          <w:rFonts w:ascii="Times New Roman"/>
          <w:sz w:val="20"/>
        </w:rPr>
      </w:pPr>
    </w:p>
    <w:p w14:paraId="5AB878A5" w14:textId="77777777" w:rsidR="00B87D79" w:rsidRDefault="00B87D79" w:rsidP="00B87D79">
      <w:pPr>
        <w:pStyle w:val="BodyText"/>
        <w:ind w:left="4133"/>
        <w:rPr>
          <w:rFonts w:ascii="Times New Roman"/>
          <w:sz w:val="20"/>
        </w:rPr>
      </w:pPr>
    </w:p>
    <w:p w14:paraId="71F93EF6" w14:textId="77777777" w:rsidR="00B87D79" w:rsidRDefault="00B87D79" w:rsidP="00B87D79">
      <w:pPr>
        <w:pStyle w:val="BodyText"/>
        <w:ind w:left="4133"/>
        <w:rPr>
          <w:rFonts w:ascii="Times New Roman"/>
          <w:sz w:val="20"/>
        </w:rPr>
      </w:pPr>
    </w:p>
    <w:p w14:paraId="01F1483A" w14:textId="77777777" w:rsidR="00B87D79" w:rsidRDefault="00B87D79" w:rsidP="00B87D79">
      <w:pPr>
        <w:pStyle w:val="BodyText"/>
        <w:ind w:left="4133"/>
        <w:rPr>
          <w:rFonts w:ascii="Times New Roman"/>
          <w:sz w:val="20"/>
        </w:rPr>
      </w:pPr>
    </w:p>
    <w:p w14:paraId="206C7911" w14:textId="77777777" w:rsidR="00B87D79" w:rsidRDefault="00B87D79" w:rsidP="00B87D79">
      <w:pPr>
        <w:pStyle w:val="BodyText"/>
        <w:ind w:left="4133"/>
        <w:rPr>
          <w:rFonts w:ascii="Times New Roman"/>
          <w:sz w:val="20"/>
        </w:rPr>
      </w:pPr>
    </w:p>
    <w:p w14:paraId="0F29A00B" w14:textId="0BDA5C71" w:rsidR="00B87D79" w:rsidRDefault="00B87D79" w:rsidP="00B87D79">
      <w:pPr>
        <w:pStyle w:val="BodyText"/>
        <w:spacing w:before="9"/>
        <w:rPr>
          <w:rFonts w:ascii="Times New Roman"/>
          <w:sz w:val="20"/>
        </w:rPr>
      </w:pPr>
    </w:p>
    <w:p w14:paraId="53192023" w14:textId="05F2BB52" w:rsidR="00DF6E0E" w:rsidRDefault="00DF6E0E" w:rsidP="00B87D79">
      <w:pPr>
        <w:pStyle w:val="BodyText"/>
        <w:spacing w:before="9"/>
        <w:rPr>
          <w:rFonts w:ascii="Times New Roman"/>
          <w:sz w:val="20"/>
        </w:rPr>
      </w:pPr>
    </w:p>
    <w:p w14:paraId="4C08F076" w14:textId="77777777" w:rsidR="00DF6E0E" w:rsidRDefault="00DF6E0E" w:rsidP="00B87D79">
      <w:pPr>
        <w:pStyle w:val="BodyText"/>
        <w:spacing w:before="9"/>
        <w:rPr>
          <w:rFonts w:ascii="Times New Roman"/>
          <w:sz w:val="24"/>
        </w:rPr>
      </w:pPr>
    </w:p>
    <w:p w14:paraId="4AED8529" w14:textId="77777777" w:rsidR="00B87D79" w:rsidRPr="00DF6E0E" w:rsidRDefault="00B87D79" w:rsidP="00DF6E0E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DF6E0E">
        <w:rPr>
          <w:rFonts w:ascii="Arial"/>
          <w:b/>
          <w:sz w:val="32"/>
          <w:szCs w:val="32"/>
        </w:rPr>
        <w:t>PROSEDUR</w:t>
      </w:r>
      <w:r w:rsidRPr="00DF6E0E">
        <w:rPr>
          <w:rFonts w:ascii="Arial"/>
          <w:b/>
          <w:spacing w:val="52"/>
          <w:sz w:val="32"/>
          <w:szCs w:val="32"/>
        </w:rPr>
        <w:t xml:space="preserve"> </w:t>
      </w:r>
      <w:r w:rsidRPr="00DF6E0E">
        <w:rPr>
          <w:rFonts w:ascii="Arial"/>
          <w:b/>
          <w:sz w:val="32"/>
          <w:szCs w:val="32"/>
        </w:rPr>
        <w:t>OPERASIONAL</w:t>
      </w:r>
      <w:r w:rsidRPr="00DF6E0E">
        <w:rPr>
          <w:rFonts w:ascii="Arial"/>
          <w:b/>
          <w:spacing w:val="49"/>
          <w:sz w:val="32"/>
          <w:szCs w:val="32"/>
        </w:rPr>
        <w:t xml:space="preserve"> </w:t>
      </w:r>
      <w:r w:rsidRPr="00DF6E0E">
        <w:rPr>
          <w:rFonts w:ascii="Arial"/>
          <w:b/>
          <w:sz w:val="32"/>
          <w:szCs w:val="32"/>
        </w:rPr>
        <w:t>BAKU</w:t>
      </w:r>
    </w:p>
    <w:p w14:paraId="151A5475" w14:textId="0DFDB723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676C24" w14:textId="6FAC8448" w:rsidR="00DF6E0E" w:rsidRDefault="00DF6E0E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85BAAE1" w14:textId="7FB742CA" w:rsidR="00DF6E0E" w:rsidRDefault="00DF6E0E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8A4368" w14:textId="77777777" w:rsidR="00DF6E0E" w:rsidRDefault="00DF6E0E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F05DA7" w14:textId="77777777" w:rsidR="00B87D79" w:rsidRPr="00DF6E0E" w:rsidRDefault="00B87D79" w:rsidP="00DF6E0E">
      <w:pPr>
        <w:spacing w:before="1"/>
        <w:ind w:right="75"/>
        <w:jc w:val="center"/>
        <w:rPr>
          <w:b/>
          <w:bCs/>
          <w:sz w:val="40"/>
          <w:szCs w:val="40"/>
        </w:rPr>
      </w:pPr>
      <w:r w:rsidRPr="00DF6E0E">
        <w:rPr>
          <w:b/>
          <w:bCs/>
          <w:sz w:val="40"/>
          <w:szCs w:val="40"/>
        </w:rPr>
        <w:t>PEMROSESAN</w:t>
      </w:r>
      <w:r w:rsidRPr="00DF6E0E">
        <w:rPr>
          <w:b/>
          <w:bCs/>
          <w:spacing w:val="-1"/>
          <w:sz w:val="40"/>
          <w:szCs w:val="40"/>
        </w:rPr>
        <w:t xml:space="preserve"> </w:t>
      </w:r>
      <w:r w:rsidRPr="00DF6E0E">
        <w:rPr>
          <w:b/>
          <w:bCs/>
          <w:sz w:val="40"/>
          <w:szCs w:val="40"/>
        </w:rPr>
        <w:t>DP3</w:t>
      </w:r>
    </w:p>
    <w:p w14:paraId="25B7670C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7F90B6F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384D27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F4DB56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8F49FC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1616EC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7A356D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605A55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765084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FB7F10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4681F9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F4FC5B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A821329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25FF83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C8027C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1403DF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E55E07" w14:textId="77777777" w:rsidR="00B87D79" w:rsidRDefault="00B87D79" w:rsidP="00DF6E0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54E81E" w14:textId="77777777" w:rsidR="00B87D79" w:rsidRDefault="00B87D79" w:rsidP="00DF6E0E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F599BDD" w14:textId="77777777" w:rsidR="00B87D79" w:rsidRDefault="00B87D79" w:rsidP="00DF6E0E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BBD6CBD" w14:textId="77777777" w:rsidR="00B87D79" w:rsidRPr="00DF6E0E" w:rsidRDefault="00B87D79" w:rsidP="00DF6E0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F6E0E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D016774" w14:textId="77777777" w:rsidR="00B87D79" w:rsidRPr="00DF6E0E" w:rsidRDefault="00B87D79" w:rsidP="00DF6E0E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DF6E0E">
        <w:rPr>
          <w:rFonts w:ascii="Arial" w:hAnsi="Arial" w:cs="Arial"/>
          <w:b/>
          <w:sz w:val="32"/>
          <w:szCs w:val="32"/>
        </w:rPr>
        <w:t>UNIVERSITAS</w:t>
      </w:r>
      <w:r w:rsidRPr="00DF6E0E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DF6E0E">
        <w:rPr>
          <w:rFonts w:ascii="Arial" w:hAnsi="Arial" w:cs="Arial"/>
          <w:b/>
          <w:sz w:val="32"/>
          <w:szCs w:val="32"/>
        </w:rPr>
        <w:t>NEGERI</w:t>
      </w:r>
      <w:r w:rsidRPr="00DF6E0E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DF6E0E">
        <w:rPr>
          <w:rFonts w:ascii="Arial" w:hAnsi="Arial" w:cs="Arial"/>
          <w:b/>
          <w:sz w:val="32"/>
          <w:szCs w:val="32"/>
        </w:rPr>
        <w:t>MALANG</w:t>
      </w:r>
    </w:p>
    <w:p w14:paraId="59EA89FB" w14:textId="77777777" w:rsidR="00B87D79" w:rsidRPr="00DF6E0E" w:rsidRDefault="00B87D79" w:rsidP="00DF6E0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F6E0E">
        <w:rPr>
          <w:rFonts w:ascii="Arial" w:hAnsi="Arial" w:cs="Arial"/>
          <w:b/>
          <w:sz w:val="32"/>
          <w:szCs w:val="32"/>
        </w:rPr>
        <w:t>201</w:t>
      </w:r>
      <w:r w:rsidRPr="00DF6E0E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5BC4EE8" w14:textId="77777777" w:rsidR="00B87D79" w:rsidRDefault="00B87D79" w:rsidP="00B87D79">
      <w:pPr>
        <w:spacing w:line="247" w:lineRule="auto"/>
        <w:jc w:val="center"/>
        <w:rPr>
          <w:rFonts w:ascii="Calibri"/>
          <w:sz w:val="31"/>
        </w:rPr>
        <w:sectPr w:rsidR="00B87D79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42BE342" w14:textId="77777777" w:rsidR="00B87D79" w:rsidRDefault="00B87D79" w:rsidP="00B87D79">
      <w:pPr>
        <w:pStyle w:val="BodyText"/>
        <w:ind w:left="4133"/>
        <w:rPr>
          <w:rFonts w:ascii="Calibri"/>
          <w:sz w:val="20"/>
        </w:rPr>
      </w:pPr>
    </w:p>
    <w:p w14:paraId="52BA5808" w14:textId="77777777" w:rsidR="00B87D79" w:rsidRDefault="00B87D79" w:rsidP="00B87D79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15456" behindDoc="0" locked="0" layoutInCell="1" allowOverlap="1" wp14:anchorId="56316D07" wp14:editId="4130932A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00AE3" w14:textId="77777777" w:rsidR="00B87D79" w:rsidRDefault="00B87D79" w:rsidP="00B87D79">
      <w:pPr>
        <w:pStyle w:val="BodyText"/>
        <w:ind w:left="4133"/>
        <w:rPr>
          <w:rFonts w:ascii="Calibri"/>
          <w:sz w:val="20"/>
        </w:rPr>
      </w:pPr>
    </w:p>
    <w:p w14:paraId="353E9A74" w14:textId="77777777" w:rsidR="00B87D79" w:rsidRDefault="00B87D79" w:rsidP="00B87D79">
      <w:pPr>
        <w:pStyle w:val="BodyText"/>
        <w:ind w:left="4133"/>
        <w:rPr>
          <w:rFonts w:ascii="Calibri"/>
          <w:sz w:val="20"/>
        </w:rPr>
      </w:pPr>
    </w:p>
    <w:p w14:paraId="3DB834E0" w14:textId="77777777" w:rsidR="00B87D79" w:rsidRDefault="00B87D79" w:rsidP="00B87D79">
      <w:pPr>
        <w:pStyle w:val="BodyText"/>
        <w:ind w:left="4133"/>
        <w:rPr>
          <w:rFonts w:ascii="Calibri"/>
          <w:sz w:val="20"/>
        </w:rPr>
      </w:pPr>
    </w:p>
    <w:p w14:paraId="5ED13BF5" w14:textId="77777777" w:rsidR="00B87D79" w:rsidRDefault="00B87D79" w:rsidP="00B87D79">
      <w:pPr>
        <w:pStyle w:val="BodyText"/>
        <w:ind w:left="4133"/>
        <w:rPr>
          <w:rFonts w:ascii="Calibri"/>
          <w:sz w:val="20"/>
        </w:rPr>
      </w:pPr>
    </w:p>
    <w:p w14:paraId="1BF603E4" w14:textId="77777777" w:rsidR="00B87D79" w:rsidRDefault="00B87D79" w:rsidP="00B87D79">
      <w:pPr>
        <w:pStyle w:val="BodyText"/>
        <w:ind w:left="4133"/>
        <w:rPr>
          <w:rFonts w:ascii="Calibri"/>
          <w:sz w:val="20"/>
        </w:rPr>
      </w:pPr>
    </w:p>
    <w:p w14:paraId="48000C28" w14:textId="77777777" w:rsidR="00B87D79" w:rsidRDefault="00B87D79" w:rsidP="00B87D79">
      <w:pPr>
        <w:pStyle w:val="BodyText"/>
        <w:ind w:left="4133"/>
        <w:rPr>
          <w:rFonts w:ascii="Calibri"/>
          <w:sz w:val="20"/>
        </w:rPr>
      </w:pPr>
    </w:p>
    <w:p w14:paraId="44DF3B90" w14:textId="77777777" w:rsidR="00B87D79" w:rsidRDefault="00B87D79" w:rsidP="00B87D79">
      <w:pPr>
        <w:pStyle w:val="BodyText"/>
        <w:ind w:left="4133"/>
        <w:rPr>
          <w:rFonts w:ascii="Calibri"/>
          <w:sz w:val="20"/>
        </w:rPr>
      </w:pPr>
    </w:p>
    <w:p w14:paraId="42FCE5C5" w14:textId="77777777" w:rsidR="00B87D79" w:rsidRPr="00DF6E0E" w:rsidRDefault="00B87D79" w:rsidP="00B87D79">
      <w:pPr>
        <w:spacing w:before="36" w:line="247" w:lineRule="auto"/>
        <w:ind w:right="75"/>
        <w:jc w:val="center"/>
        <w:rPr>
          <w:rFonts w:ascii="Arial" w:hAnsi="Arial" w:cs="Arial" w:hint="cs"/>
          <w:b/>
          <w:spacing w:val="58"/>
          <w:sz w:val="28"/>
          <w:szCs w:val="28"/>
        </w:rPr>
      </w:pPr>
      <w:r w:rsidRPr="00DF6E0E">
        <w:rPr>
          <w:rFonts w:ascii="Arial" w:hAnsi="Arial" w:cs="Arial" w:hint="cs"/>
          <w:b/>
          <w:sz w:val="28"/>
          <w:szCs w:val="28"/>
        </w:rPr>
        <w:t>PROSEDUR</w:t>
      </w:r>
      <w:r w:rsidRPr="00DF6E0E">
        <w:rPr>
          <w:rFonts w:ascii="Arial" w:hAnsi="Arial" w:cs="Arial" w:hint="cs"/>
          <w:b/>
          <w:spacing w:val="19"/>
          <w:sz w:val="28"/>
          <w:szCs w:val="28"/>
        </w:rPr>
        <w:t xml:space="preserve"> </w:t>
      </w:r>
      <w:r w:rsidRPr="00DF6E0E">
        <w:rPr>
          <w:rFonts w:ascii="Arial" w:hAnsi="Arial" w:cs="Arial" w:hint="cs"/>
          <w:b/>
          <w:sz w:val="28"/>
          <w:szCs w:val="28"/>
        </w:rPr>
        <w:t>OPERASIONAL</w:t>
      </w:r>
      <w:r w:rsidRPr="00DF6E0E">
        <w:rPr>
          <w:rFonts w:ascii="Arial" w:hAnsi="Arial" w:cs="Arial" w:hint="cs"/>
          <w:b/>
          <w:spacing w:val="16"/>
          <w:sz w:val="28"/>
          <w:szCs w:val="28"/>
        </w:rPr>
        <w:t xml:space="preserve"> </w:t>
      </w:r>
      <w:r w:rsidRPr="00DF6E0E">
        <w:rPr>
          <w:rFonts w:ascii="Arial" w:hAnsi="Arial" w:cs="Arial" w:hint="cs"/>
          <w:b/>
          <w:sz w:val="28"/>
          <w:szCs w:val="28"/>
        </w:rPr>
        <w:t>BAKU</w:t>
      </w:r>
      <w:r w:rsidRPr="00DF6E0E">
        <w:rPr>
          <w:rFonts w:ascii="Arial" w:hAnsi="Arial" w:cs="Arial" w:hint="cs"/>
          <w:b/>
          <w:spacing w:val="1"/>
          <w:sz w:val="28"/>
          <w:szCs w:val="28"/>
        </w:rPr>
        <w:t xml:space="preserve"> </w:t>
      </w:r>
      <w:r w:rsidRPr="00DF6E0E">
        <w:rPr>
          <w:rFonts w:ascii="Arial" w:hAnsi="Arial" w:cs="Arial" w:hint="cs"/>
          <w:b/>
          <w:sz w:val="28"/>
          <w:szCs w:val="28"/>
        </w:rPr>
        <w:t>PENYUSUNAN</w:t>
      </w:r>
    </w:p>
    <w:p w14:paraId="20CCED70" w14:textId="77777777" w:rsidR="00B87D79" w:rsidRPr="00DF6E0E" w:rsidRDefault="00B87D79" w:rsidP="00B87D79">
      <w:pPr>
        <w:spacing w:before="1"/>
        <w:ind w:right="75"/>
        <w:jc w:val="center"/>
        <w:rPr>
          <w:rFonts w:ascii="Arial" w:hAnsi="Arial" w:cs="Arial" w:hint="cs"/>
          <w:b/>
          <w:bCs/>
          <w:sz w:val="28"/>
          <w:szCs w:val="28"/>
        </w:rPr>
      </w:pPr>
      <w:r w:rsidRPr="00DF6E0E">
        <w:rPr>
          <w:rFonts w:ascii="Arial" w:hAnsi="Arial" w:cs="Arial" w:hint="cs"/>
          <w:b/>
          <w:bCs/>
          <w:sz w:val="28"/>
          <w:szCs w:val="28"/>
        </w:rPr>
        <w:t>PEMROSESAN</w:t>
      </w:r>
      <w:r w:rsidRPr="00DF6E0E">
        <w:rPr>
          <w:rFonts w:ascii="Arial" w:hAnsi="Arial" w:cs="Arial" w:hint="cs"/>
          <w:b/>
          <w:bCs/>
          <w:spacing w:val="-1"/>
          <w:sz w:val="28"/>
          <w:szCs w:val="28"/>
        </w:rPr>
        <w:t xml:space="preserve"> </w:t>
      </w:r>
      <w:r w:rsidRPr="00DF6E0E">
        <w:rPr>
          <w:rFonts w:ascii="Arial" w:hAnsi="Arial" w:cs="Arial" w:hint="cs"/>
          <w:b/>
          <w:bCs/>
          <w:sz w:val="28"/>
          <w:szCs w:val="28"/>
        </w:rPr>
        <w:t>DP3</w:t>
      </w:r>
    </w:p>
    <w:p w14:paraId="48510CAE" w14:textId="5C1806E2" w:rsidR="00B87D79" w:rsidRDefault="00B87D79" w:rsidP="00B87D79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8604BF8" w14:textId="77777777" w:rsidR="00B87D79" w:rsidRDefault="00B87D79" w:rsidP="00B87D79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14F645A" w14:textId="77777777" w:rsidR="00B87D79" w:rsidRDefault="00B87D79" w:rsidP="00B87D79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B87D79" w14:paraId="76F4FCC6" w14:textId="77777777" w:rsidTr="00C44DB8">
        <w:trPr>
          <w:trHeight w:val="303"/>
        </w:trPr>
        <w:tc>
          <w:tcPr>
            <w:tcW w:w="2655" w:type="dxa"/>
          </w:tcPr>
          <w:p w14:paraId="6DC9A2D0" w14:textId="77777777" w:rsidR="00B87D79" w:rsidRDefault="00B87D7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B7808C2" w14:textId="77777777" w:rsidR="00B87D79" w:rsidRDefault="00B87D7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B87D79" w14:paraId="1CDA2071" w14:textId="77777777" w:rsidTr="00C44DB8">
        <w:trPr>
          <w:trHeight w:val="304"/>
        </w:trPr>
        <w:tc>
          <w:tcPr>
            <w:tcW w:w="2655" w:type="dxa"/>
          </w:tcPr>
          <w:p w14:paraId="2F923357" w14:textId="77777777" w:rsidR="00B87D79" w:rsidRDefault="00B87D7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6C84A61" w14:textId="77777777" w:rsidR="00B87D79" w:rsidRDefault="00B87D7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B87D79" w14:paraId="7F1F01D6" w14:textId="77777777" w:rsidTr="00C44DB8">
        <w:trPr>
          <w:trHeight w:val="303"/>
        </w:trPr>
        <w:tc>
          <w:tcPr>
            <w:tcW w:w="2655" w:type="dxa"/>
          </w:tcPr>
          <w:p w14:paraId="771B412D" w14:textId="77777777" w:rsidR="00B87D79" w:rsidRDefault="00B87D7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BA0490A" w14:textId="77777777" w:rsidR="00B87D79" w:rsidRPr="00FB3191" w:rsidRDefault="00B87D7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B87D79" w14:paraId="2F9C8C8C" w14:textId="77777777" w:rsidTr="00C44DB8">
        <w:trPr>
          <w:trHeight w:val="1987"/>
        </w:trPr>
        <w:tc>
          <w:tcPr>
            <w:tcW w:w="2655" w:type="dxa"/>
          </w:tcPr>
          <w:p w14:paraId="63965CA9" w14:textId="77777777" w:rsidR="00B87D79" w:rsidRDefault="00B87D7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9552" behindDoc="1" locked="0" layoutInCell="1" allowOverlap="1" wp14:anchorId="7F8A8221" wp14:editId="7FAF1DF3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A6DAB38" w14:textId="77777777" w:rsidR="00B87D79" w:rsidRDefault="00B87D7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6480" behindDoc="0" locked="0" layoutInCell="1" allowOverlap="1" wp14:anchorId="7C1CFE1E" wp14:editId="7F4DB510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C4E456D" w14:textId="77777777" w:rsidR="00B87D79" w:rsidRDefault="00B87D79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61CA6EBE" w14:textId="77777777" w:rsidR="00B87D79" w:rsidRDefault="00B87D7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E074A83" w14:textId="77777777" w:rsidR="00B87D79" w:rsidRDefault="00B87D7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8C2551C" w14:textId="77777777" w:rsidR="00B87D79" w:rsidRDefault="00B87D7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24804FE" w14:textId="77777777" w:rsidR="00B87D79" w:rsidRDefault="00B87D7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FF43461" w14:textId="77777777" w:rsidR="00B87D79" w:rsidRPr="00990C61" w:rsidRDefault="00B87D79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768A383E" w14:textId="77777777" w:rsidR="00B87D79" w:rsidRDefault="00B87D79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B87D79" w14:paraId="6BCC87E7" w14:textId="77777777" w:rsidTr="00C44DB8">
        <w:trPr>
          <w:trHeight w:val="2070"/>
        </w:trPr>
        <w:tc>
          <w:tcPr>
            <w:tcW w:w="2655" w:type="dxa"/>
          </w:tcPr>
          <w:p w14:paraId="23C8B199" w14:textId="77777777" w:rsidR="00B87D79" w:rsidRDefault="00B87D7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5521325" w14:textId="77777777" w:rsidR="00B87D79" w:rsidRDefault="00B87D7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8B5671C" w14:textId="77777777" w:rsidR="00B87D79" w:rsidRPr="00E518BE" w:rsidRDefault="00B87D7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2414989" w14:textId="77777777" w:rsidR="00B87D79" w:rsidRPr="00E518BE" w:rsidRDefault="00B87D7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DAEAE44" w14:textId="77777777" w:rsidR="00B87D79" w:rsidRPr="00E518BE" w:rsidRDefault="00B87D7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1602199" w14:textId="77777777" w:rsidR="00B87D79" w:rsidRPr="00E518BE" w:rsidRDefault="00B87D7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FF5D294" w14:textId="77777777" w:rsidR="00B87D79" w:rsidRPr="00E518BE" w:rsidRDefault="00B87D7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9C7C77" w14:textId="77777777" w:rsidR="00B87D79" w:rsidRPr="00E518BE" w:rsidRDefault="00B87D79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25FAF15" w14:textId="77777777" w:rsidR="00B87D79" w:rsidRDefault="00B87D79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B87D79" w14:paraId="1F062970" w14:textId="77777777" w:rsidTr="00C44DB8">
        <w:trPr>
          <w:trHeight w:val="79"/>
        </w:trPr>
        <w:tc>
          <w:tcPr>
            <w:tcW w:w="2655" w:type="dxa"/>
          </w:tcPr>
          <w:p w14:paraId="20868981" w14:textId="77777777" w:rsidR="00B87D79" w:rsidRDefault="00B87D7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8528" behindDoc="0" locked="0" layoutInCell="1" allowOverlap="1" wp14:anchorId="632823DE" wp14:editId="15F4DBA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455D295" w14:textId="77777777" w:rsidR="00B87D79" w:rsidRPr="00FB3191" w:rsidRDefault="00B87D7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7504" behindDoc="0" locked="0" layoutInCell="1" allowOverlap="1" wp14:anchorId="6D9AA37A" wp14:editId="607E600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B7C8B39" w14:textId="77777777" w:rsidR="00B87D79" w:rsidRPr="00E518BE" w:rsidRDefault="00B87D79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3F5F588" w14:textId="77777777" w:rsidR="00B87D79" w:rsidRPr="00E518BE" w:rsidRDefault="00B87D7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DD9247F" w14:textId="77777777" w:rsidR="00B87D79" w:rsidRPr="00E518BE" w:rsidRDefault="00B87D7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E59D78E" w14:textId="77777777" w:rsidR="00B87D79" w:rsidRPr="00E518BE" w:rsidRDefault="00B87D7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7AF3E00" w14:textId="77777777" w:rsidR="00B87D79" w:rsidRPr="00E518BE" w:rsidRDefault="00B87D79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8EA508D" w14:textId="77777777" w:rsidR="00B87D79" w:rsidRPr="007239BC" w:rsidRDefault="00B87D7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0212729" w14:textId="77777777" w:rsidR="00B87D79" w:rsidRPr="007239BC" w:rsidRDefault="00B87D7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2E825FE" w14:textId="77777777" w:rsidR="00B87D79" w:rsidRPr="007239BC" w:rsidRDefault="00B87D79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5D16D0A" w14:textId="77777777" w:rsidR="000701DD" w:rsidRDefault="000701DD">
      <w:pPr>
        <w:rPr>
          <w:rFonts w:ascii="Times New Roman"/>
          <w:sz w:val="24"/>
        </w:rPr>
        <w:sectPr w:rsidR="000701DD">
          <w:pgSz w:w="12240" w:h="15840"/>
          <w:pgMar w:top="1460" w:right="860" w:bottom="280" w:left="1700" w:header="720" w:footer="720" w:gutter="0"/>
          <w:cols w:space="720"/>
        </w:sectPr>
      </w:pPr>
    </w:p>
    <w:p w14:paraId="7E51074C" w14:textId="77777777" w:rsidR="000701DD" w:rsidRDefault="00000000">
      <w:pPr>
        <w:pStyle w:val="Heading2"/>
        <w:ind w:left="2923" w:right="3762" w:firstLine="0"/>
        <w:jc w:val="center"/>
      </w:pPr>
      <w:r>
        <w:lastRenderedPageBreak/>
        <w:t>PROSEDUR</w:t>
      </w:r>
      <w:r>
        <w:rPr>
          <w:spacing w:val="-10"/>
        </w:rPr>
        <w:t xml:space="preserve"> </w:t>
      </w:r>
      <w:r>
        <w:t>OPERASI</w:t>
      </w:r>
      <w:r>
        <w:rPr>
          <w:spacing w:val="-7"/>
        </w:rPr>
        <w:t xml:space="preserve"> </w:t>
      </w:r>
      <w:r>
        <w:t>BAKU</w:t>
      </w:r>
      <w:r>
        <w:rPr>
          <w:spacing w:val="-58"/>
        </w:rPr>
        <w:t xml:space="preserve"> </w:t>
      </w:r>
      <w:r>
        <w:t>PEMROSESAN</w:t>
      </w:r>
      <w:r>
        <w:rPr>
          <w:spacing w:val="-1"/>
        </w:rPr>
        <w:t xml:space="preserve"> </w:t>
      </w:r>
      <w:r>
        <w:t>DP3</w:t>
      </w:r>
    </w:p>
    <w:p w14:paraId="0591F9C1" w14:textId="77777777" w:rsidR="000701DD" w:rsidRDefault="000701DD">
      <w:pPr>
        <w:pStyle w:val="BodyText"/>
        <w:rPr>
          <w:rFonts w:ascii="Arial"/>
          <w:b/>
        </w:rPr>
      </w:pPr>
    </w:p>
    <w:p w14:paraId="4C27206D" w14:textId="77777777" w:rsidR="000701DD" w:rsidRDefault="00000000">
      <w:pPr>
        <w:pStyle w:val="ListParagraph"/>
        <w:numPr>
          <w:ilvl w:val="0"/>
          <w:numId w:val="1"/>
        </w:numPr>
        <w:tabs>
          <w:tab w:val="left" w:pos="384"/>
        </w:tabs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1413E219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/>
        <w:ind w:right="1055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</w:t>
      </w:r>
      <w:r>
        <w:rPr>
          <w:spacing w:val="-60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59D58D28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029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-59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 Republik Indonesia</w:t>
      </w:r>
      <w:r>
        <w:rPr>
          <w:spacing w:val="-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5336).</w:t>
      </w:r>
    </w:p>
    <w:p w14:paraId="70951A95" w14:textId="77777777" w:rsidR="000701DD" w:rsidRDefault="00000000">
      <w:pPr>
        <w:pStyle w:val="ListParagraph"/>
        <w:numPr>
          <w:ilvl w:val="1"/>
          <w:numId w:val="1"/>
        </w:numPr>
        <w:tabs>
          <w:tab w:val="left" w:pos="851"/>
          <w:tab w:val="left" w:pos="852"/>
        </w:tabs>
        <w:ind w:right="951"/>
      </w:pPr>
      <w:r>
        <w:tab/>
        <w:t>Undang-undang</w:t>
      </w:r>
      <w:r>
        <w:rPr>
          <w:spacing w:val="-1"/>
        </w:rPr>
        <w:t xml:space="preserve"> </w:t>
      </w:r>
      <w:r>
        <w:t>Nomor 5</w:t>
      </w:r>
      <w:r>
        <w:rPr>
          <w:spacing w:val="-5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Aparatur</w:t>
      </w:r>
      <w:r>
        <w:rPr>
          <w:spacing w:val="-1"/>
        </w:rPr>
        <w:t xml:space="preserve"> </w:t>
      </w:r>
      <w:r>
        <w:t>Sipil</w:t>
      </w:r>
      <w:r>
        <w:rPr>
          <w:spacing w:val="-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(Lembaran</w:t>
      </w:r>
      <w:r>
        <w:rPr>
          <w:spacing w:val="-58"/>
        </w:rPr>
        <w:t xml:space="preserve"> </w:t>
      </w:r>
      <w:r>
        <w:t>Negara Republik Indonesia Tahun 2014 Nomor 6,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5404).</w:t>
      </w:r>
    </w:p>
    <w:p w14:paraId="2329CB47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236"/>
      </w:pPr>
      <w:r>
        <w:t>Peraturan Pemerintah Republik Indonesia Nomor 9 Tahun 2003 Tentang</w:t>
      </w:r>
      <w:r>
        <w:rPr>
          <w:spacing w:val="1"/>
        </w:rPr>
        <w:t xml:space="preserve"> </w:t>
      </w:r>
      <w:r>
        <w:t>Wewenang Pengangkatan, Pemindahan Dan Pemberhentian PNS (Lembaran</w:t>
      </w:r>
      <w:r>
        <w:rPr>
          <w:spacing w:val="-59"/>
        </w:rPr>
        <w:t xml:space="preserve"> </w:t>
      </w:r>
      <w:r>
        <w:t>Negara Republik Indonesia Tahun 2003 Nomor 15, Tambahan Lembaran</w:t>
      </w:r>
      <w:r>
        <w:rPr>
          <w:spacing w:val="1"/>
        </w:rPr>
        <w:t xml:space="preserve"> </w:t>
      </w:r>
      <w:r>
        <w:t>Negara Republik Indonesia Nomor 4263) Sebagaimana Telah Diubah Dengan</w:t>
      </w:r>
      <w:r>
        <w:rPr>
          <w:spacing w:val="-59"/>
        </w:rPr>
        <w:t xml:space="preserve"> </w:t>
      </w:r>
      <w:r>
        <w:t>Peraturan Pemerintah Republik Indonesia Nomor 63 Tahun 2009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Tentang</w:t>
        </w:r>
      </w:hyperlink>
      <w:r>
        <w:rPr>
          <w:color w:val="0000FF"/>
          <w:spacing w:val="1"/>
        </w:rPr>
        <w:t xml:space="preserve"> </w:t>
      </w:r>
      <w:r>
        <w:t>Perubahan Atas Peraturan Pemerintah Nomor 9 Tahun 2003 Tentang</w:t>
      </w:r>
      <w:r>
        <w:rPr>
          <w:spacing w:val="1"/>
        </w:rPr>
        <w:t xml:space="preserve"> </w:t>
      </w:r>
      <w:r>
        <w:t>Wewenang Pengangkatan, Pemindahan Dan Pemberhentian PNS (Lembaran</w:t>
      </w:r>
      <w:r>
        <w:rPr>
          <w:spacing w:val="-59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164).</w:t>
      </w:r>
    </w:p>
    <w:p w14:paraId="15683418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981"/>
      </w:pPr>
      <w:r>
        <w:t>Peraturan Pemerintah Republik Indonesia Nomor 53 Tahun 2010 Tentang</w:t>
      </w:r>
      <w:r>
        <w:rPr>
          <w:spacing w:val="1"/>
        </w:rPr>
        <w:t xml:space="preserve"> </w:t>
      </w:r>
      <w:r>
        <w:t>Disiplin Pegawai Negeri Sipil (Lembaran Negara Republik Indonesia Tahun 2010</w:t>
      </w:r>
      <w:r>
        <w:rPr>
          <w:spacing w:val="-59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74,</w:t>
      </w:r>
      <w:r>
        <w:rPr>
          <w:spacing w:val="-4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5135).</w:t>
      </w:r>
    </w:p>
    <w:p w14:paraId="59A33344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593"/>
        <w:jc w:val="both"/>
      </w:pPr>
      <w:r>
        <w:t>Peraturan Pemerintah Republik Indonesia Nomor 46 Tahun 2011 Tentang</w:t>
      </w:r>
      <w:r>
        <w:rPr>
          <w:spacing w:val="-59"/>
        </w:rPr>
        <w:t xml:space="preserve"> </w:t>
      </w:r>
      <w:r>
        <w:t>Penilaian Prestasi Kerja Pegawai Negeri Sipil (Lembaran Negara Republik</w:t>
      </w:r>
      <w:r>
        <w:rPr>
          <w:spacing w:val="-59"/>
        </w:rPr>
        <w:t xml:space="preserve"> </w:t>
      </w:r>
      <w:r>
        <w:t>Indonesia Tahun 2011 Nomor 121, Tambahan Lembaran Negara Republik</w:t>
      </w:r>
      <w:r>
        <w:rPr>
          <w:spacing w:val="-60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5258).</w:t>
      </w:r>
    </w:p>
    <w:p w14:paraId="64F29A88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738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 2014 Nomor</w:t>
      </w:r>
      <w:r>
        <w:rPr>
          <w:spacing w:val="-2"/>
        </w:rPr>
        <w:t xml:space="preserve"> </w:t>
      </w:r>
      <w:r>
        <w:t>16).</w:t>
      </w:r>
    </w:p>
    <w:p w14:paraId="4A1F43A6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1384"/>
      </w:pPr>
      <w:r>
        <w:t>Peraturan Menteri Pendidikan Nasional Republik Indonesia Nomor 53 Tahun</w:t>
      </w:r>
      <w:r>
        <w:rPr>
          <w:spacing w:val="-59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2C7314E4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257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55F543A5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10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 Statuta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4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1136).</w:t>
      </w:r>
    </w:p>
    <w:p w14:paraId="3D310275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91"/>
      </w:pPr>
      <w:r>
        <w:t>Peraturan Menteri Pendidikan dan Kebudayaan Nomor 49 Tahun 2014 Tentang</w:t>
      </w:r>
      <w:r>
        <w:rPr>
          <w:spacing w:val="-60"/>
        </w:rPr>
        <w:t xml:space="preserve"> </w:t>
      </w:r>
      <w:r>
        <w:t>Standar Nasional Pendidikan</w:t>
      </w:r>
      <w:r>
        <w:rPr>
          <w:spacing w:val="-2"/>
        </w:rPr>
        <w:t xml:space="preserve"> </w:t>
      </w:r>
      <w:r>
        <w:t>Tinggi.</w:t>
      </w:r>
    </w:p>
    <w:p w14:paraId="1C382377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91"/>
      </w:pPr>
      <w:r>
        <w:t>Peraturan Menteri Pendidikan dan Kebudayaan Nomor 50 Tahun 2014 Tentang</w:t>
      </w:r>
      <w:r>
        <w:rPr>
          <w:spacing w:val="-60"/>
        </w:rPr>
        <w:t xml:space="preserve"> </w:t>
      </w:r>
      <w:r>
        <w:t xml:space="preserve">Sistem Penjaminan Mutu Pendidikan Tinggi (Lembaran </w:t>
      </w:r>
      <w:proofErr w:type="spellStart"/>
      <w:r>
        <w:t>Negera</w:t>
      </w:r>
      <w:proofErr w:type="spellEnd"/>
      <w:r>
        <w:t xml:space="preserve">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788).</w:t>
      </w:r>
    </w:p>
    <w:p w14:paraId="30B5415B" w14:textId="77777777" w:rsidR="000701DD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88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 sebagai Instansi Pemerintah yang Menerapkan Pengelolaan Keuangan</w:t>
      </w:r>
      <w:r>
        <w:rPr>
          <w:spacing w:val="-59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 Umum.</w:t>
      </w:r>
    </w:p>
    <w:p w14:paraId="34991195" w14:textId="77777777" w:rsidR="000701DD" w:rsidRDefault="000701DD">
      <w:pPr>
        <w:sectPr w:rsidR="000701DD">
          <w:pgSz w:w="12240" w:h="15840"/>
          <w:pgMar w:top="1360" w:right="860" w:bottom="280" w:left="1700" w:header="720" w:footer="720" w:gutter="0"/>
          <w:cols w:space="720"/>
        </w:sectPr>
      </w:pPr>
    </w:p>
    <w:p w14:paraId="6F444C94" w14:textId="77777777" w:rsidR="000701DD" w:rsidRDefault="00000000">
      <w:pPr>
        <w:pStyle w:val="Heading2"/>
        <w:numPr>
          <w:ilvl w:val="0"/>
          <w:numId w:val="1"/>
        </w:numPr>
        <w:tabs>
          <w:tab w:val="left" w:pos="384"/>
        </w:tabs>
      </w:pPr>
      <w:r>
        <w:lastRenderedPageBreak/>
        <w:t>Tujuan</w:t>
      </w:r>
    </w:p>
    <w:p w14:paraId="2A3AC699" w14:textId="77777777" w:rsidR="000701DD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before="2"/>
        <w:ind w:left="666" w:hanging="284"/>
      </w:pPr>
      <w:r>
        <w:t>Untuk</w:t>
      </w:r>
      <w:r>
        <w:rPr>
          <w:spacing w:val="-2"/>
        </w:rPr>
        <w:t xml:space="preserve"> </w:t>
      </w:r>
      <w:r>
        <w:t>menertibkan</w:t>
      </w:r>
      <w:r>
        <w:rPr>
          <w:spacing w:val="-3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kepegawaian</w:t>
      </w:r>
    </w:p>
    <w:p w14:paraId="2BE1A6BD" w14:textId="77777777" w:rsidR="000701DD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before="1"/>
        <w:ind w:left="666" w:right="1710" w:hanging="284"/>
      </w:pPr>
      <w:r>
        <w:t xml:space="preserve">Untuk menjamin objektivitas pembinaan PNS berdasarkan sistem </w:t>
      </w:r>
      <w:proofErr w:type="spellStart"/>
      <w:r>
        <w:t>karir</w:t>
      </w:r>
      <w:proofErr w:type="spellEnd"/>
      <w:r>
        <w:t xml:space="preserve"> dan</w:t>
      </w:r>
      <w:r>
        <w:rPr>
          <w:spacing w:val="-59"/>
        </w:rPr>
        <w:t xml:space="preserve"> </w:t>
      </w:r>
      <w:r>
        <w:t>prestasi</w:t>
      </w:r>
      <w:r>
        <w:rPr>
          <w:spacing w:val="-5"/>
        </w:rPr>
        <w:t xml:space="preserve"> </w:t>
      </w:r>
      <w:r>
        <w:t>kerja</w:t>
      </w:r>
    </w:p>
    <w:p w14:paraId="0AC65B42" w14:textId="77777777" w:rsidR="000701DD" w:rsidRDefault="000701DD">
      <w:pPr>
        <w:sectPr w:rsidR="000701DD">
          <w:pgSz w:w="12240" w:h="15840"/>
          <w:pgMar w:top="1360" w:right="860" w:bottom="280" w:left="1700" w:header="720" w:footer="720" w:gutter="0"/>
          <w:cols w:space="720"/>
        </w:sectPr>
      </w:pPr>
    </w:p>
    <w:p w14:paraId="76A7A819" w14:textId="77777777" w:rsidR="000701DD" w:rsidRDefault="00000000">
      <w:pPr>
        <w:pStyle w:val="Heading2"/>
        <w:numPr>
          <w:ilvl w:val="0"/>
          <w:numId w:val="1"/>
        </w:numPr>
        <w:tabs>
          <w:tab w:val="left" w:pos="446"/>
        </w:tabs>
        <w:spacing w:after="4"/>
        <w:ind w:left="446" w:hanging="346"/>
      </w:pPr>
      <w:r>
        <w:lastRenderedPageBreak/>
        <w:t>Kegiatan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348"/>
        <w:gridCol w:w="1061"/>
        <w:gridCol w:w="849"/>
        <w:gridCol w:w="851"/>
        <w:gridCol w:w="729"/>
        <w:gridCol w:w="990"/>
        <w:gridCol w:w="1096"/>
      </w:tblGrid>
      <w:tr w:rsidR="000701DD" w14:paraId="777D0CF8" w14:textId="77777777">
        <w:trPr>
          <w:trHeight w:val="230"/>
        </w:trPr>
        <w:tc>
          <w:tcPr>
            <w:tcW w:w="574" w:type="dxa"/>
            <w:vMerge w:val="restart"/>
          </w:tcPr>
          <w:p w14:paraId="18E8BEF8" w14:textId="77777777" w:rsidR="000701DD" w:rsidRDefault="00000000">
            <w:pPr>
              <w:pStyle w:val="TableParagraph"/>
              <w:spacing w:before="117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348" w:type="dxa"/>
            <w:vMerge w:val="restart"/>
          </w:tcPr>
          <w:p w14:paraId="33F2FB8C" w14:textId="77777777" w:rsidR="000701DD" w:rsidRDefault="00000000">
            <w:pPr>
              <w:pStyle w:val="TableParagraph"/>
              <w:spacing w:before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490" w:type="dxa"/>
            <w:gridSpan w:val="4"/>
          </w:tcPr>
          <w:p w14:paraId="0BA90055" w14:textId="77777777" w:rsidR="000701DD" w:rsidRDefault="00000000">
            <w:pPr>
              <w:pStyle w:val="TableParagraph"/>
              <w:spacing w:line="210" w:lineRule="exact"/>
              <w:ind w:left="1233" w:right="12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0" w:type="dxa"/>
            <w:vMerge w:val="restart"/>
          </w:tcPr>
          <w:p w14:paraId="6D7E6184" w14:textId="77777777" w:rsidR="000701DD" w:rsidRDefault="00000000">
            <w:pPr>
              <w:pStyle w:val="TableParagraph"/>
              <w:spacing w:before="11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096" w:type="dxa"/>
            <w:vMerge w:val="restart"/>
          </w:tcPr>
          <w:p w14:paraId="246FFE57" w14:textId="77777777" w:rsidR="000701DD" w:rsidRDefault="00000000">
            <w:pPr>
              <w:pStyle w:val="TableParagraph"/>
              <w:spacing w:before="117"/>
              <w:ind w:left="2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701DD" w14:paraId="72191687" w14:textId="77777777">
        <w:trPr>
          <w:trHeight w:val="230"/>
        </w:trPr>
        <w:tc>
          <w:tcPr>
            <w:tcW w:w="574" w:type="dxa"/>
            <w:vMerge/>
            <w:tcBorders>
              <w:top w:val="nil"/>
            </w:tcBorders>
          </w:tcPr>
          <w:p w14:paraId="13677D3C" w14:textId="77777777" w:rsidR="000701DD" w:rsidRDefault="000701DD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14:paraId="043C1315" w14:textId="77777777" w:rsidR="000701DD" w:rsidRDefault="000701DD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14:paraId="0FB4CD85" w14:textId="77777777" w:rsidR="000701DD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14:paraId="263D2655" w14:textId="77777777" w:rsidR="000701DD" w:rsidRDefault="00000000">
            <w:pPr>
              <w:pStyle w:val="TableParagraph"/>
              <w:spacing w:line="210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12F45B81" w14:textId="77777777" w:rsidR="000701DD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29" w:type="dxa"/>
          </w:tcPr>
          <w:p w14:paraId="4367286C" w14:textId="77777777" w:rsidR="000701DD" w:rsidRDefault="00000000">
            <w:pPr>
              <w:pStyle w:val="TableParagraph"/>
              <w:spacing w:line="21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14:paraId="678698CA" w14:textId="77777777" w:rsidR="000701DD" w:rsidRDefault="000701DD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 w14:paraId="31A06A41" w14:textId="77777777" w:rsidR="000701DD" w:rsidRDefault="000701DD">
            <w:pPr>
              <w:rPr>
                <w:sz w:val="2"/>
                <w:szCs w:val="2"/>
              </w:rPr>
            </w:pPr>
          </w:p>
        </w:tc>
      </w:tr>
      <w:tr w:rsidR="000701DD" w14:paraId="24822DFA" w14:textId="77777777">
        <w:trPr>
          <w:trHeight w:val="921"/>
        </w:trPr>
        <w:tc>
          <w:tcPr>
            <w:tcW w:w="574" w:type="dxa"/>
          </w:tcPr>
          <w:p w14:paraId="47822DDB" w14:textId="77777777" w:rsidR="000701DD" w:rsidRDefault="00000000"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48" w:type="dxa"/>
          </w:tcPr>
          <w:p w14:paraId="68260B4A" w14:textId="77777777" w:rsidR="000701DD" w:rsidRDefault="00000000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 xml:space="preserve">Membuat </w:t>
            </w:r>
            <w:proofErr w:type="spellStart"/>
            <w:r>
              <w:rPr>
                <w:sz w:val="20"/>
              </w:rPr>
              <w:t>blanko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1061" w:type="dxa"/>
          </w:tcPr>
          <w:p w14:paraId="168C02D5" w14:textId="77777777" w:rsidR="000701DD" w:rsidRDefault="00000000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14555CE7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9D9D440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24B055EC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BDCFAD4" w14:textId="77777777" w:rsidR="000701DD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096" w:type="dxa"/>
          </w:tcPr>
          <w:p w14:paraId="078F646C" w14:textId="77777777" w:rsidR="000701DD" w:rsidRDefault="00000000">
            <w:pPr>
              <w:pStyle w:val="TableParagraph"/>
              <w:ind w:left="111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Blanko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</w:p>
          <w:p w14:paraId="230C28B3" w14:textId="77777777" w:rsidR="000701DD" w:rsidRDefault="00000000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DP3</w:t>
            </w:r>
          </w:p>
        </w:tc>
      </w:tr>
      <w:tr w:rsidR="000701DD" w14:paraId="48227956" w14:textId="77777777">
        <w:trPr>
          <w:trHeight w:val="918"/>
        </w:trPr>
        <w:tc>
          <w:tcPr>
            <w:tcW w:w="574" w:type="dxa"/>
          </w:tcPr>
          <w:p w14:paraId="312A8638" w14:textId="77777777" w:rsidR="000701DD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48" w:type="dxa"/>
          </w:tcPr>
          <w:p w14:paraId="476BE73D" w14:textId="77777777" w:rsidR="000701DD" w:rsidRDefault="00000000">
            <w:pPr>
              <w:pStyle w:val="TableParagraph"/>
              <w:spacing w:line="230" w:lineRule="exact"/>
              <w:ind w:right="227"/>
              <w:rPr>
                <w:sz w:val="20"/>
              </w:rPr>
            </w:pPr>
            <w:r>
              <w:rPr>
                <w:sz w:val="20"/>
              </w:rPr>
              <w:t xml:space="preserve">Menyampaikan </w:t>
            </w:r>
            <w:proofErr w:type="spellStart"/>
            <w:r>
              <w:rPr>
                <w:sz w:val="20"/>
              </w:rPr>
              <w:t>blanko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konsep isian nilai DP3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 pejabat penilai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061" w:type="dxa"/>
          </w:tcPr>
          <w:p w14:paraId="1192E149" w14:textId="77777777" w:rsidR="000701DD" w:rsidRDefault="00000000">
            <w:pPr>
              <w:pStyle w:val="TableParagraph"/>
              <w:ind w:right="5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Kasubag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49" w:type="dxa"/>
          </w:tcPr>
          <w:p w14:paraId="4AD963FE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0DDE324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2B5F83B7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A4CE0B2" w14:textId="77777777" w:rsidR="000701D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096" w:type="dxa"/>
          </w:tcPr>
          <w:p w14:paraId="4254BEA4" w14:textId="77777777" w:rsidR="000701DD" w:rsidRDefault="00000000">
            <w:pPr>
              <w:pStyle w:val="TableParagraph"/>
              <w:spacing w:line="230" w:lineRule="exact"/>
              <w:ind w:left="111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Blanko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</w:p>
        </w:tc>
      </w:tr>
      <w:tr w:rsidR="000701DD" w14:paraId="31FA1440" w14:textId="77777777">
        <w:trPr>
          <w:trHeight w:val="1151"/>
        </w:trPr>
        <w:tc>
          <w:tcPr>
            <w:tcW w:w="574" w:type="dxa"/>
          </w:tcPr>
          <w:p w14:paraId="6D95B753" w14:textId="77777777" w:rsidR="000701DD" w:rsidRDefault="00000000">
            <w:pPr>
              <w:pStyle w:val="TableParagraph"/>
              <w:spacing w:line="226" w:lineRule="exact"/>
              <w:ind w:left="24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48" w:type="dxa"/>
          </w:tcPr>
          <w:p w14:paraId="23A6D840" w14:textId="77777777" w:rsidR="000701DD" w:rsidRDefault="00000000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Mengumpulkan kembali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blanko</w:t>
            </w:r>
            <w:proofErr w:type="spellEnd"/>
            <w:r>
              <w:rPr>
                <w:sz w:val="20"/>
              </w:rPr>
              <w:t xml:space="preserve"> Konsep isian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 DP3 pegawai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 diisi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</w:p>
          <w:p w14:paraId="52C2D4B5" w14:textId="77777777" w:rsidR="000701DD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penilai</w:t>
            </w:r>
          </w:p>
        </w:tc>
        <w:tc>
          <w:tcPr>
            <w:tcW w:w="1061" w:type="dxa"/>
          </w:tcPr>
          <w:p w14:paraId="17670C35" w14:textId="77777777" w:rsidR="000701DD" w:rsidRDefault="00000000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674C08AC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6AF589E5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68B8071B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6F58CD1" w14:textId="77777777" w:rsidR="000701DD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096" w:type="dxa"/>
          </w:tcPr>
          <w:p w14:paraId="4528315A" w14:textId="77777777" w:rsidR="000701DD" w:rsidRDefault="00000000">
            <w:pPr>
              <w:pStyle w:val="TableParagraph"/>
              <w:ind w:left="111" w:right="138"/>
              <w:rPr>
                <w:sz w:val="20"/>
              </w:rPr>
            </w:pPr>
            <w:r>
              <w:rPr>
                <w:sz w:val="20"/>
              </w:rPr>
              <w:t>Konsep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Nilai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</w:p>
        </w:tc>
      </w:tr>
      <w:tr w:rsidR="000701DD" w14:paraId="1763FBED" w14:textId="77777777">
        <w:trPr>
          <w:trHeight w:val="1379"/>
        </w:trPr>
        <w:tc>
          <w:tcPr>
            <w:tcW w:w="574" w:type="dxa"/>
          </w:tcPr>
          <w:p w14:paraId="61E7AAD2" w14:textId="77777777" w:rsidR="000701DD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48" w:type="dxa"/>
          </w:tcPr>
          <w:p w14:paraId="0F9136C0" w14:textId="77777777" w:rsidR="000701DD" w:rsidRDefault="00000000">
            <w:pPr>
              <w:pStyle w:val="TableParagraph"/>
              <w:ind w:right="138"/>
              <w:rPr>
                <w:sz w:val="20"/>
              </w:rPr>
            </w:pP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z w:val="20"/>
              </w:rPr>
              <w:t xml:space="preserve"> data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isian </w:t>
            </w:r>
            <w:proofErr w:type="spellStart"/>
            <w:r>
              <w:rPr>
                <w:sz w:val="20"/>
              </w:rPr>
              <w:t>blanko</w:t>
            </w:r>
            <w:proofErr w:type="spellEnd"/>
            <w:r>
              <w:rPr>
                <w:sz w:val="20"/>
              </w:rPr>
              <w:t xml:space="preserve"> konsep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 diisi pejabat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50EE0BE9" w14:textId="77777777" w:rsidR="000701DD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</w:tc>
        <w:tc>
          <w:tcPr>
            <w:tcW w:w="1061" w:type="dxa"/>
          </w:tcPr>
          <w:p w14:paraId="574BD145" w14:textId="77777777" w:rsidR="000701DD" w:rsidRDefault="00000000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12A825ED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57C3B11D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096E9256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1F096D3" w14:textId="77777777" w:rsidR="000701D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096" w:type="dxa"/>
          </w:tcPr>
          <w:p w14:paraId="35D71596" w14:textId="77777777" w:rsidR="000701DD" w:rsidRDefault="00000000">
            <w:pPr>
              <w:pStyle w:val="TableParagraph"/>
              <w:ind w:left="111" w:right="11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Mengentr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</w:p>
        </w:tc>
      </w:tr>
      <w:tr w:rsidR="000701DD" w14:paraId="39A1A12C" w14:textId="77777777">
        <w:trPr>
          <w:trHeight w:val="460"/>
        </w:trPr>
        <w:tc>
          <w:tcPr>
            <w:tcW w:w="574" w:type="dxa"/>
          </w:tcPr>
          <w:p w14:paraId="71C4842B" w14:textId="77777777" w:rsidR="000701DD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48" w:type="dxa"/>
          </w:tcPr>
          <w:p w14:paraId="1B0F53FE" w14:textId="77777777" w:rsidR="000701DD" w:rsidRDefault="00000000">
            <w:pPr>
              <w:pStyle w:val="TableParagraph"/>
              <w:spacing w:line="227" w:lineRule="exact"/>
              <w:ind w:left="89" w:right="100"/>
              <w:jc w:val="center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1061" w:type="dxa"/>
          </w:tcPr>
          <w:p w14:paraId="3616002E" w14:textId="77777777" w:rsidR="000701DD" w:rsidRDefault="00000000">
            <w:pPr>
              <w:pStyle w:val="TableParagraph"/>
              <w:spacing w:line="230" w:lineRule="exact"/>
              <w:ind w:right="5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0511B470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343EA5B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2F826B58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95CD0FB" w14:textId="77777777" w:rsidR="000701D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096" w:type="dxa"/>
          </w:tcPr>
          <w:p w14:paraId="38CA07FF" w14:textId="77777777" w:rsidR="000701DD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DP3</w:t>
            </w:r>
          </w:p>
        </w:tc>
      </w:tr>
      <w:tr w:rsidR="000701DD" w14:paraId="102F6159" w14:textId="77777777">
        <w:trPr>
          <w:trHeight w:val="918"/>
        </w:trPr>
        <w:tc>
          <w:tcPr>
            <w:tcW w:w="574" w:type="dxa"/>
          </w:tcPr>
          <w:p w14:paraId="08B0DF2B" w14:textId="77777777" w:rsidR="000701DD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48" w:type="dxa"/>
          </w:tcPr>
          <w:p w14:paraId="046E215B" w14:textId="77777777" w:rsidR="000701DD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Menyampaikan DP3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pegawai ke pejabat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mendapat</w:t>
            </w:r>
          </w:p>
          <w:p w14:paraId="10026465" w14:textId="77777777" w:rsidR="000701DD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pengesahan</w:t>
            </w:r>
          </w:p>
        </w:tc>
        <w:tc>
          <w:tcPr>
            <w:tcW w:w="1061" w:type="dxa"/>
          </w:tcPr>
          <w:p w14:paraId="46D24358" w14:textId="77777777" w:rsidR="000701DD" w:rsidRDefault="00000000">
            <w:pPr>
              <w:pStyle w:val="TableParagraph"/>
              <w:ind w:right="5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Kasubag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49" w:type="dxa"/>
          </w:tcPr>
          <w:p w14:paraId="0B6E59D8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37962E7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02D3EA93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6DAB4CA" w14:textId="77777777" w:rsidR="000701D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096" w:type="dxa"/>
          </w:tcPr>
          <w:p w14:paraId="5F566361" w14:textId="77777777" w:rsidR="000701DD" w:rsidRDefault="00000000">
            <w:pPr>
              <w:pStyle w:val="TableParagraph"/>
              <w:ind w:left="111" w:right="18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Pengesa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</w:p>
        </w:tc>
      </w:tr>
      <w:tr w:rsidR="000701DD" w14:paraId="14E4F2A3" w14:textId="77777777">
        <w:trPr>
          <w:trHeight w:val="919"/>
        </w:trPr>
        <w:tc>
          <w:tcPr>
            <w:tcW w:w="574" w:type="dxa"/>
          </w:tcPr>
          <w:p w14:paraId="04B65666" w14:textId="77777777" w:rsidR="000701DD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48" w:type="dxa"/>
          </w:tcPr>
          <w:p w14:paraId="621D29F8" w14:textId="77777777" w:rsidR="000701DD" w:rsidRDefault="00000000">
            <w:pPr>
              <w:pStyle w:val="TableParagraph"/>
              <w:ind w:left="140" w:right="227"/>
              <w:rPr>
                <w:sz w:val="20"/>
              </w:rPr>
            </w:pPr>
            <w:r>
              <w:rPr>
                <w:sz w:val="20"/>
              </w:rPr>
              <w:t>Mengumpulkan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  <w:p w14:paraId="13E001AA" w14:textId="77777777" w:rsidR="000701DD" w:rsidRDefault="00000000">
            <w:pPr>
              <w:pStyle w:val="TableParagraph"/>
              <w:spacing w:line="230" w:lineRule="atLeast"/>
              <w:ind w:left="140" w:right="215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mendapat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pengesahan</w:t>
            </w:r>
          </w:p>
        </w:tc>
        <w:tc>
          <w:tcPr>
            <w:tcW w:w="1061" w:type="dxa"/>
          </w:tcPr>
          <w:p w14:paraId="13AC7FD2" w14:textId="77777777" w:rsidR="000701DD" w:rsidRDefault="00000000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5BB06372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8E3E32F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798F4296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7FA5D65" w14:textId="77777777" w:rsidR="000701D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096" w:type="dxa"/>
          </w:tcPr>
          <w:p w14:paraId="2ADDAA8F" w14:textId="77777777" w:rsidR="000701DD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DP3</w:t>
            </w:r>
          </w:p>
        </w:tc>
      </w:tr>
      <w:tr w:rsidR="000701DD" w14:paraId="3A35AE26" w14:textId="77777777">
        <w:trPr>
          <w:trHeight w:val="689"/>
        </w:trPr>
        <w:tc>
          <w:tcPr>
            <w:tcW w:w="574" w:type="dxa"/>
          </w:tcPr>
          <w:p w14:paraId="2E3D2405" w14:textId="77777777" w:rsidR="000701DD" w:rsidRDefault="00000000"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48" w:type="dxa"/>
          </w:tcPr>
          <w:p w14:paraId="7A9B8E42" w14:textId="77777777" w:rsidR="000701DD" w:rsidRDefault="00000000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edaran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</w:p>
          <w:p w14:paraId="3CAD6DE4" w14:textId="77777777" w:rsidR="000701DD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Penandatanganan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</w:p>
        </w:tc>
        <w:tc>
          <w:tcPr>
            <w:tcW w:w="1061" w:type="dxa"/>
          </w:tcPr>
          <w:p w14:paraId="645D9DAA" w14:textId="77777777" w:rsidR="000701DD" w:rsidRDefault="00000000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76767ACA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3A519723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671FE803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E14B42C" w14:textId="77777777" w:rsidR="000701DD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096" w:type="dxa"/>
          </w:tcPr>
          <w:p w14:paraId="0B50EA35" w14:textId="77777777" w:rsidR="000701DD" w:rsidRDefault="00000000">
            <w:pPr>
              <w:pStyle w:val="TableParagraph"/>
              <w:ind w:left="111" w:right="31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Edaran</w:t>
            </w:r>
          </w:p>
        </w:tc>
      </w:tr>
      <w:tr w:rsidR="000701DD" w14:paraId="7ECB9A24" w14:textId="77777777">
        <w:trPr>
          <w:trHeight w:val="1379"/>
        </w:trPr>
        <w:tc>
          <w:tcPr>
            <w:tcW w:w="574" w:type="dxa"/>
          </w:tcPr>
          <w:p w14:paraId="3866B8CE" w14:textId="77777777" w:rsidR="000701DD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348" w:type="dxa"/>
          </w:tcPr>
          <w:p w14:paraId="57CC77DF" w14:textId="77777777" w:rsidR="000701DD" w:rsidRDefault="00000000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Menyampaikan DP3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pegawai yang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ditandatangani </w:t>
            </w:r>
            <w:r>
              <w:rPr>
                <w:sz w:val="20"/>
              </w:rPr>
              <w:t>pegawai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langsung</w:t>
            </w:r>
          </w:p>
          <w:p w14:paraId="5A1F9953" w14:textId="77777777" w:rsidR="000701DD" w:rsidRDefault="00000000">
            <w:pPr>
              <w:pStyle w:val="TableParagraph"/>
              <w:spacing w:line="228" w:lineRule="exact"/>
              <w:ind w:right="182"/>
              <w:rPr>
                <w:sz w:val="20"/>
              </w:rPr>
            </w:pPr>
            <w:r>
              <w:rPr>
                <w:sz w:val="20"/>
              </w:rPr>
              <w:t>pejabat penilai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mendapat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pengesahan</w:t>
            </w:r>
          </w:p>
        </w:tc>
        <w:tc>
          <w:tcPr>
            <w:tcW w:w="1061" w:type="dxa"/>
          </w:tcPr>
          <w:p w14:paraId="0949F3E6" w14:textId="77777777" w:rsidR="000701DD" w:rsidRDefault="00000000">
            <w:pPr>
              <w:pStyle w:val="TableParagraph"/>
              <w:ind w:right="5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Kasubag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49" w:type="dxa"/>
          </w:tcPr>
          <w:p w14:paraId="751E83DC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EB58FCD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065A6F23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56664604" w14:textId="77777777" w:rsidR="000701D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096" w:type="dxa"/>
          </w:tcPr>
          <w:p w14:paraId="2C98D90D" w14:textId="77777777" w:rsidR="000701DD" w:rsidRDefault="00000000">
            <w:pPr>
              <w:pStyle w:val="TableParagraph"/>
              <w:ind w:left="111" w:right="18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Pengesa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</w:p>
        </w:tc>
      </w:tr>
      <w:tr w:rsidR="000701DD" w14:paraId="6BAF3965" w14:textId="77777777">
        <w:trPr>
          <w:trHeight w:val="1380"/>
        </w:trPr>
        <w:tc>
          <w:tcPr>
            <w:tcW w:w="574" w:type="dxa"/>
          </w:tcPr>
          <w:p w14:paraId="63E54FC9" w14:textId="77777777" w:rsidR="000701DD" w:rsidRDefault="00000000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348" w:type="dxa"/>
          </w:tcPr>
          <w:p w14:paraId="6F32C3D5" w14:textId="77777777" w:rsidR="000701DD" w:rsidRDefault="00000000">
            <w:pPr>
              <w:pStyle w:val="TableParagraph"/>
              <w:ind w:right="364"/>
              <w:rPr>
                <w:sz w:val="20"/>
              </w:rPr>
            </w:pPr>
            <w:r>
              <w:rPr>
                <w:sz w:val="20"/>
              </w:rPr>
              <w:t>Mengklasifikasikan,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menggandakan,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membubuhi </w:t>
            </w:r>
            <w:r>
              <w:rPr>
                <w:sz w:val="20"/>
              </w:rPr>
              <w:t>stempel,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memproses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pengiriman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14:paraId="098FBF37" w14:textId="77777777" w:rsidR="000701DD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Universitas</w:t>
            </w:r>
          </w:p>
        </w:tc>
        <w:tc>
          <w:tcPr>
            <w:tcW w:w="1061" w:type="dxa"/>
          </w:tcPr>
          <w:p w14:paraId="6AA745C5" w14:textId="77777777" w:rsidR="000701DD" w:rsidRDefault="00000000"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2E2C7786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7AF22B2A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376EE225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3E670E5" w14:textId="77777777" w:rsidR="000701D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096" w:type="dxa"/>
          </w:tcPr>
          <w:p w14:paraId="2A85D7A9" w14:textId="77777777" w:rsidR="000701DD" w:rsidRDefault="0000000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DP3</w:t>
            </w:r>
          </w:p>
        </w:tc>
      </w:tr>
      <w:tr w:rsidR="000701DD" w14:paraId="3D2C13EB" w14:textId="77777777">
        <w:trPr>
          <w:trHeight w:val="460"/>
        </w:trPr>
        <w:tc>
          <w:tcPr>
            <w:tcW w:w="574" w:type="dxa"/>
          </w:tcPr>
          <w:p w14:paraId="3C39D113" w14:textId="77777777" w:rsidR="000701DD" w:rsidRDefault="00000000"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348" w:type="dxa"/>
          </w:tcPr>
          <w:p w14:paraId="1116A9A3" w14:textId="77777777" w:rsidR="000701DD" w:rsidRDefault="00000000">
            <w:pPr>
              <w:pStyle w:val="TableParagraph"/>
              <w:spacing w:line="229" w:lineRule="exact"/>
              <w:ind w:left="11" w:right="100"/>
              <w:jc w:val="center"/>
              <w:rPr>
                <w:sz w:val="20"/>
              </w:rPr>
            </w:pPr>
            <w:r>
              <w:rPr>
                <w:sz w:val="20"/>
              </w:rPr>
              <w:t>Menyimpan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arsip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</w:p>
        </w:tc>
        <w:tc>
          <w:tcPr>
            <w:tcW w:w="1061" w:type="dxa"/>
          </w:tcPr>
          <w:p w14:paraId="2D767CA0" w14:textId="77777777" w:rsidR="000701DD" w:rsidRDefault="00000000">
            <w:pPr>
              <w:pStyle w:val="TableParagraph"/>
              <w:spacing w:line="228" w:lineRule="exact"/>
              <w:ind w:right="5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49" w:type="dxa"/>
          </w:tcPr>
          <w:p w14:paraId="3597D89F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D5E2514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3FC13786" w14:textId="77777777" w:rsidR="000701DD" w:rsidRDefault="000701D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27BDF8D" w14:textId="77777777" w:rsidR="000701DD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096" w:type="dxa"/>
          </w:tcPr>
          <w:p w14:paraId="153C1631" w14:textId="77777777" w:rsidR="000701DD" w:rsidRDefault="00000000">
            <w:pPr>
              <w:pStyle w:val="TableParagraph"/>
              <w:spacing w:line="228" w:lineRule="exact"/>
              <w:ind w:left="111" w:right="504"/>
              <w:rPr>
                <w:sz w:val="20"/>
              </w:rPr>
            </w:pPr>
            <w:r>
              <w:rPr>
                <w:spacing w:val="-1"/>
                <w:sz w:val="20"/>
              </w:rPr>
              <w:t>Arsip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DP3</w:t>
            </w:r>
          </w:p>
        </w:tc>
      </w:tr>
    </w:tbl>
    <w:p w14:paraId="5F04E819" w14:textId="77777777" w:rsidR="000701DD" w:rsidRDefault="000701DD">
      <w:pPr>
        <w:spacing w:line="228" w:lineRule="exact"/>
        <w:rPr>
          <w:sz w:val="20"/>
        </w:rPr>
        <w:sectPr w:rsidR="000701DD">
          <w:pgSz w:w="12240" w:h="15840"/>
          <w:pgMar w:top="1360" w:right="860" w:bottom="280" w:left="1700" w:header="720" w:footer="720" w:gutter="0"/>
          <w:cols w:space="720"/>
        </w:sectPr>
      </w:pPr>
    </w:p>
    <w:p w14:paraId="5A48FD18" w14:textId="77777777" w:rsidR="000701DD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before="75"/>
        <w:ind w:left="359" w:hanging="260"/>
        <w:rPr>
          <w:rFonts w:ascii="Arial"/>
          <w:b/>
          <w:sz w:val="20"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Kerja</w:t>
      </w:r>
    </w:p>
    <w:p w14:paraId="3D225EC8" w14:textId="77777777" w:rsidR="000701DD" w:rsidRDefault="007B5B0A">
      <w:pPr>
        <w:pStyle w:val="BodyText"/>
        <w:spacing w:before="3"/>
        <w:rPr>
          <w:rFonts w:ascii="Arial"/>
          <w:b/>
        </w:rPr>
      </w:pPr>
      <w:r>
        <w:pict w14:anchorId="3ED07B29">
          <v:group id="_x0000_s2050" alt="" style="position:absolute;margin-left:101.5pt;margin-top:14.8pt;width:407.4pt;height:434.85pt;z-index:-15994880;mso-wrap-distance-left:0;mso-wrap-distance-right:0;mso-position-horizontal-relative:page" coordorigin="2030,296" coordsize="8148,8697">
            <v:line id="_x0000_s2051" alt="" style="position:absolute" from="2036,1248" to="2036,8993" strokeweight=".22328mm"/>
            <v:line id="_x0000_s2052" alt="" style="position:absolute" from="4052,1248" to="4052,8993" strokeweight=".39064mm"/>
            <v:shape id="_x0000_s2053" alt="" style="position:absolute;left:2033;top:745;width:8141;height:8245" coordorigin="2033,745" coordsize="8141,8245" o:spt="100" adj="0,,0" path="m6051,1251r,7739m2033,8990r4018,m2752,1631r716,l3477,1631r10,l3496,1628r10,-3l3515,1622r6,-6l3537,1603r10,-13l3553,1581r3,-7l3559,1565r4,-10l3563,1546r3,-10l3563,1524r,-10l3559,1505r-3,-7l3553,1489r-6,-10l3537,1467r-16,-13l3515,1451r-9,-6l3496,1441r-9,-3l3477,1438r-9,l3468,1438r,l2752,1438r-9,l2733,1438r-9,3l2714,1445r-6,6l2698,1454r-12,13l2673,1479r-6,10l2663,1498r-3,7l2657,1514r,10l2657,1536r,10l2657,1555r3,10l2663,1574r4,7l2673,1590r13,13l2698,1616r10,6l2714,1625r10,3l2733,1631r10,l2752,1631r,m2755,8914r659,l3423,8914r10,-3l3442,8911r10,-4l3461,8901r7,-3l3483,8885r13,-12l3499,8863r3,-9l3506,8844r3,-6l3512,8828r,-12l3512,8806r-3,-9l3506,8787r-4,-6l3499,8771r-3,-9l3483,8749r-15,-13l3461,8733r-9,-6l3442,8724r-9,l3423,8721r-9,l3414,8721r,l2755,8721r-9,l2733,8724r-6,l2717,8727r-9,6l2701,8736r-15,13l2673,8762r-3,9l2667,8781r-4,6l2660,8797r-3,9l2657,8816r,12l2660,8838r3,6l2667,8854r3,9l2673,8873r13,12l2701,8898r7,3l2717,8907r10,4l2733,8911r13,3l2755,8914r,m6055,1249r2062,l8117,745r-2062,l6055,1249t2073,-13l8128,8990r-2083,m8125,1249r2049,l10174,745r-2049,l8125,1249t2049,-13l10174,8990r-2324,m3110,1631r,307m3021,1853r89,85l3198,1853t-91,4200l3107,6344t-89,-86l3107,6344r85,-86m3857,6559r285,m4053,6644r89,-85l4053,6470m3851,2163r361,m4123,2252r89,-89l4123,2077m3126,3467r-4,351m3037,3733r85,85l3211,3733t-89,759l3122,4787t-85,-89l3122,4787r89,-89m3873,4999r339,m4123,5087r89,-88l4123,4910m3084,8046r,181m2996,8138r88,89l3173,8138t-89,424l3084,8721t-88,-89l3084,8721r89,-89m4972,6951r,152l3088,7103r-4,187m2999,7201r85,89l3173,7205t652,212l8461,7417t-89,88l8461,7417r-89,-86m8461,7958r-4636,m3911,7869r-86,89l3911,8043e" filled="f" strokeweight=".1116mm">
              <v:stroke joinstyle="round"/>
              <v:formulas/>
              <v:path arrowok="t" o:connecttype="segments"/>
            </v:shape>
            <v:shape id="_x0000_s2054" alt="" style="position:absolute;left:3885;top:2546;width:1094;height:3411" coordorigin="3886,2546" coordsize="1094,3411" o:spt="100" adj="0,,0" path="m4979,2546r,630l3949,3176t87,-88l3949,3176r87,87m4979,5211r,658m4979,5869r-1093,m3973,5782r-87,87l3973,5957e" filled="f" strokeweight=".133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alt="" style="position:absolute;left:2957;top:1459;width:322;height:142;mso-wrap-style:square;v-text-anchor:top" filled="f" stroked="f">
              <v:textbox inset="0,0,0,0">
                <w:txbxContent>
                  <w:p w14:paraId="436580ED" w14:textId="77777777" w:rsidR="000701DD" w:rsidRDefault="0000000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Mulai</w:t>
                    </w:r>
                  </w:p>
                </w:txbxContent>
              </v:textbox>
            </v:shape>
            <v:shape id="_x0000_s2056" type="#_x0000_t202" alt="" style="position:absolute;left:2888;top:8738;width:414;height:142;mso-wrap-style:square;v-text-anchor:top" filled="f" stroked="f">
              <v:textbox inset="0,0,0,0">
                <w:txbxContent>
                  <w:p w14:paraId="054060AA" w14:textId="77777777" w:rsidR="000701DD" w:rsidRDefault="0000000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selesai</w:t>
                    </w:r>
                  </w:p>
                </w:txbxContent>
              </v:textbox>
            </v:shape>
            <v:shape id="_x0000_s2057" type="#_x0000_t202" alt="" style="position:absolute;left:2350;top:8226;width:1503;height:336;mso-wrap-style:square;v-text-anchor:top" filled="f" strokeweight=".1116mm">
              <v:textbox inset="0,0,0,0">
                <w:txbxContent>
                  <w:p w14:paraId="6755BC41" w14:textId="77777777" w:rsidR="000701DD" w:rsidRDefault="00000000">
                    <w:pPr>
                      <w:spacing w:before="85"/>
                      <w:ind w:left="220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Menyimpan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arsip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DP3</w:t>
                    </w:r>
                  </w:p>
                </w:txbxContent>
              </v:textbox>
            </v:shape>
            <v:shape id="_x0000_s2058" type="#_x0000_t202" alt="" style="position:absolute;left:8460;top:7286;width:1501;height:782;mso-wrap-style:square;v-text-anchor:top" filled="f" strokeweight=".1116mm">
              <v:textbox inset="0,0,0,0">
                <w:txbxContent>
                  <w:p w14:paraId="01496EC1" w14:textId="77777777" w:rsidR="000701DD" w:rsidRDefault="000701DD">
                    <w:pPr>
                      <w:rPr>
                        <w:rFonts w:ascii="Arial"/>
                        <w:b/>
                        <w:sz w:val="14"/>
                      </w:rPr>
                    </w:pPr>
                  </w:p>
                  <w:p w14:paraId="792A8939" w14:textId="77777777" w:rsidR="000701DD" w:rsidRDefault="000701DD">
                    <w:pPr>
                      <w:spacing w:before="6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6FDF48DD" w14:textId="77777777" w:rsidR="000701DD" w:rsidRDefault="00000000">
                    <w:pPr>
                      <w:ind w:left="101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Mendata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dan</w:t>
                    </w:r>
                    <w:r>
                      <w:rPr>
                        <w:rFonts w:ascii="Microsoft Sans Serif"/>
                        <w:spacing w:val="6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mengarsipkan</w:t>
                    </w:r>
                  </w:p>
                </w:txbxContent>
              </v:textbox>
            </v:shape>
            <v:shape id="_x0000_s2059" type="#_x0000_t202" alt="" style="position:absolute;left:2350;top:7286;width:1503;height:782;mso-wrap-style:square;v-text-anchor:top" filled="f" strokeweight=".1116mm">
              <v:textbox inset="0,0,0,0">
                <w:txbxContent>
                  <w:p w14:paraId="39E2FA1F" w14:textId="77777777" w:rsidR="000701DD" w:rsidRDefault="00000000">
                    <w:pPr>
                      <w:spacing w:line="112" w:lineRule="exact"/>
                      <w:ind w:left="47" w:right="80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95"/>
                        <w:sz w:val="12"/>
                      </w:rPr>
                      <w:t>Mengklasifikasikan,</w:t>
                    </w:r>
                  </w:p>
                  <w:p w14:paraId="53A25D03" w14:textId="77777777" w:rsidR="000701DD" w:rsidRDefault="00000000">
                    <w:pPr>
                      <w:spacing w:before="3" w:line="223" w:lineRule="auto"/>
                      <w:ind w:left="72" w:right="106" w:hanging="3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95"/>
                        <w:sz w:val="12"/>
                      </w:rPr>
                      <w:t>menggandakan,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menstempel, dan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memproses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pengiriman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DP3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ke</w:t>
                    </w:r>
                    <w:r>
                      <w:rPr>
                        <w:rFonts w:ascii="Microsoft Sans Serif"/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Universitas</w:t>
                    </w:r>
                  </w:p>
                </w:txbxContent>
              </v:textbox>
            </v:shape>
            <v:shape id="_x0000_s2060" type="#_x0000_t202" alt="" style="position:absolute;left:2350;top:6343;width:1503;height:428;mso-wrap-style:square;v-text-anchor:top" filled="f" strokeweight=".1116mm">
              <v:textbox inset="0,0,0,0">
                <w:txbxContent>
                  <w:p w14:paraId="584830E7" w14:textId="77777777" w:rsidR="000701DD" w:rsidRDefault="00000000">
                    <w:pPr>
                      <w:spacing w:before="77" w:line="223" w:lineRule="auto"/>
                      <w:ind w:left="211" w:hanging="124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Membuat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surat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edaran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untuk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Penandatanganan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DP3</w:t>
                    </w:r>
                  </w:p>
                </w:txbxContent>
              </v:textbox>
            </v:shape>
            <v:shape id="_x0000_s2061" type="#_x0000_t202" alt="" style="position:absolute;left:4142;top:6166;width:1660;height:785;mso-wrap-style:square;v-text-anchor:top" filled="f" strokeweight=".1116mm">
              <v:textbox inset="0,0,0,0">
                <w:txbxContent>
                  <w:p w14:paraId="749FBE98" w14:textId="77777777" w:rsidR="000701DD" w:rsidRDefault="00000000">
                    <w:pPr>
                      <w:spacing w:before="60" w:line="225" w:lineRule="auto"/>
                      <w:ind w:left="104" w:right="105" w:firstLine="2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Menyampaikan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DP3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pegawai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yang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sudah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ditandatangani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pegawai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ke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atasan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langsung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pejabat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penilai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untuk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mendapat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pengesahan</w:t>
                    </w:r>
                  </w:p>
                </w:txbxContent>
              </v:textbox>
            </v:shape>
            <v:shape id="_x0000_s2062" type="#_x0000_t202" alt="" style="position:absolute;left:2350;top:5625;width:1503;height:428;mso-wrap-style:square;v-text-anchor:top" filled="f" strokeweight=".1116mm">
              <v:textbox inset="0,0,0,0">
                <w:txbxContent>
                  <w:p w14:paraId="04F76C6C" w14:textId="77777777" w:rsidR="000701DD" w:rsidRDefault="00000000">
                    <w:pPr>
                      <w:spacing w:before="10" w:line="225" w:lineRule="auto"/>
                      <w:ind w:left="87" w:right="81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Mengumpulkan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kembali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DP3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2"/>
                      </w:rPr>
                      <w:t>pegawai yang sudah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mendapat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pengesahan</w:t>
                    </w:r>
                  </w:p>
                </w:txbxContent>
              </v:textbox>
            </v:shape>
            <v:shape id="_x0000_s2063" type="#_x0000_t202" alt="" style="position:absolute;left:4211;top:4786;width:1501;height:424;mso-wrap-style:square;v-text-anchor:top" filled="f" strokeweight=".1116mm">
              <v:textbox inset="0,0,0,0">
                <w:txbxContent>
                  <w:p w14:paraId="6390D985" w14:textId="77777777" w:rsidR="000701DD" w:rsidRDefault="00000000">
                    <w:pPr>
                      <w:spacing w:before="11" w:line="223" w:lineRule="auto"/>
                      <w:ind w:left="193" w:hanging="124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Menyampaikan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DP3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pegawai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Ke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pejabat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penilai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untuk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Mendapat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pengesahan</w:t>
                    </w:r>
                  </w:p>
                </w:txbxContent>
              </v:textbox>
            </v:shape>
            <v:shape id="_x0000_s2064" type="#_x0000_t202" alt="" style="position:absolute;left:2350;top:4786;width:1503;height:424;mso-wrap-style:square;v-text-anchor:top" filled="f" strokeweight=".1116mm">
              <v:textbox inset="0,0,0,0">
                <w:txbxContent>
                  <w:p w14:paraId="5A275BD8" w14:textId="77777777" w:rsidR="000701DD" w:rsidRDefault="000701DD">
                    <w:pPr>
                      <w:spacing w:before="3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32FB5E76" w14:textId="77777777" w:rsidR="000701DD" w:rsidRDefault="00000000">
                    <w:pPr>
                      <w:ind w:left="220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Mencetak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DP3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pegawai</w:t>
                    </w:r>
                  </w:p>
                </w:txbxContent>
              </v:textbox>
            </v:shape>
            <v:shape id="_x0000_s2065" type="#_x0000_t202" alt="" style="position:absolute;left:2350;top:3818;width:1503;height:675;mso-wrap-style:square;v-text-anchor:top" filled="f" strokeweight=".1116mm">
              <v:textbox inset="0,0,0,0">
                <w:txbxContent>
                  <w:p w14:paraId="3AB3AD1E" w14:textId="77777777" w:rsidR="000701DD" w:rsidRDefault="00000000">
                    <w:pPr>
                      <w:spacing w:before="11" w:line="223" w:lineRule="auto"/>
                      <w:ind w:left="122" w:right="80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Mengentry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data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sesuai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isian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blanko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konsep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nilai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DP3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pegawai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yang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sudah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diisi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pejabat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penilai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kedalam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program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SIMPEGA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UM</w:t>
                    </w:r>
                  </w:p>
                </w:txbxContent>
              </v:textbox>
            </v:shape>
            <v:shape id="_x0000_s2066" type="#_x0000_t202" alt="" style="position:absolute;left:2350;top:2792;width:1599;height:675;mso-wrap-style:square;v-text-anchor:top" filled="f" strokeweight=".1116mm">
              <v:textbox inset="0,0,0,0">
                <w:txbxContent>
                  <w:p w14:paraId="52B403F4" w14:textId="77777777" w:rsidR="000701DD" w:rsidRDefault="000701DD">
                    <w:pPr>
                      <w:spacing w:before="7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5F089303" w14:textId="77777777" w:rsidR="000701DD" w:rsidRDefault="00000000">
                    <w:pPr>
                      <w:spacing w:before="1" w:line="223" w:lineRule="auto"/>
                      <w:ind w:left="46" w:right="91" w:firstLine="9"/>
                      <w:jc w:val="both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Mengumpulkan kembali blanko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Konsep isian nilai DP3 pegawai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yang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sudah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diisi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pejabat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penilai</w:t>
                    </w:r>
                  </w:p>
                </w:txbxContent>
              </v:textbox>
            </v:shape>
            <v:shape id="_x0000_s2067" type="#_x0000_t202" alt="" style="position:absolute;left:2350;top:1938;width:1503;height:453;mso-wrap-style:square;v-text-anchor:top" filled="f" strokeweight=".1116mm">
              <v:textbox inset="0,0,0,0">
                <w:txbxContent>
                  <w:p w14:paraId="093BCFDE" w14:textId="77777777" w:rsidR="000701DD" w:rsidRDefault="00000000">
                    <w:pPr>
                      <w:spacing w:before="87" w:line="223" w:lineRule="auto"/>
                      <w:ind w:left="220" w:right="6" w:hanging="32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Membuat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blanko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konsep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isian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nilai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DP3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pegawai</w:t>
                    </w:r>
                  </w:p>
                </w:txbxContent>
              </v:textbox>
            </v:shape>
            <v:shape id="_x0000_s2068" type="#_x0000_t202" alt="" style="position:absolute;left:4211;top:1783;width:1501;height:763;mso-wrap-style:square;v-text-anchor:top" filled="f" strokeweight=".1116mm">
              <v:textbox inset="0,0,0,0">
                <w:txbxContent>
                  <w:p w14:paraId="26435D76" w14:textId="77777777" w:rsidR="000701DD" w:rsidRDefault="00000000">
                    <w:pPr>
                      <w:spacing w:before="114" w:line="225" w:lineRule="auto"/>
                      <w:ind w:left="167" w:right="166" w:hanging="1"/>
                      <w:jc w:val="center"/>
                      <w:rPr>
                        <w:rFonts w:ascii="Microsoft Sans Serif"/>
                        <w:sz w:val="12"/>
                      </w:rPr>
                    </w:pPr>
                    <w:r>
                      <w:rPr>
                        <w:rFonts w:ascii="Microsoft Sans Serif"/>
                        <w:w w:val="85"/>
                        <w:sz w:val="12"/>
                      </w:rPr>
                      <w:t>Menyampaikan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blanko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konsep isian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nilai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DP3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ke</w:t>
                    </w:r>
                    <w:r>
                      <w:rPr>
                        <w:rFonts w:ascii="Microsoft Sans Serif"/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pejabat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penilai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2"/>
                      </w:rPr>
                      <w:t>masing-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masing</w:t>
                    </w:r>
                    <w:r>
                      <w:rPr>
                        <w:rFonts w:ascii="Microsoft Sans Serif"/>
                        <w:spacing w:val="-5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2"/>
                      </w:rPr>
                      <w:t>unit</w:t>
                    </w:r>
                  </w:p>
                </w:txbxContent>
              </v:textbox>
            </v:shape>
            <v:shape id="_x0000_s2069" type="#_x0000_t202" alt="" style="position:absolute;left:8131;top:748;width:2040;height:500;mso-wrap-style:square;v-text-anchor:top" filled="f" stroked="f">
              <v:textbox inset="0,0,0,0">
                <w:txbxContent>
                  <w:p w14:paraId="26BA4167" w14:textId="77777777" w:rsidR="000701DD" w:rsidRDefault="000701DD">
                    <w:pPr>
                      <w:spacing w:before="10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526BD181" w14:textId="77777777" w:rsidR="000701DD" w:rsidRDefault="00000000">
                    <w:pPr>
                      <w:spacing w:before="1"/>
                      <w:ind w:left="46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>Kabag KEPEG UM</w:t>
                    </w:r>
                  </w:p>
                </w:txbxContent>
              </v:textbox>
            </v:shape>
            <v:shape id="_x0000_s2070" type="#_x0000_t202" alt="" style="position:absolute;left:6056;top:748;width:2070;height:500;mso-wrap-style:square;v-text-anchor:top" filled="f" stroked="f">
              <v:textbox inset="0,0,0,0">
                <w:txbxContent>
                  <w:p w14:paraId="7A51B92A" w14:textId="77777777" w:rsidR="000701DD" w:rsidRDefault="000701DD">
                    <w:pPr>
                      <w:spacing w:before="10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2C3970E0" w14:textId="77777777" w:rsidR="000701DD" w:rsidRDefault="00000000">
                    <w:pPr>
                      <w:spacing w:before="1"/>
                      <w:ind w:left="824" w:right="820"/>
                      <w:jc w:val="center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>Kabag</w:t>
                    </w:r>
                  </w:p>
                </w:txbxContent>
              </v:textbox>
            </v:shape>
            <v:shape id="_x0000_s2071" type="#_x0000_t202" alt="" style="position:absolute;left:4051;top:745;width:2000;height:507;mso-wrap-style:square;v-text-anchor:top" filled="f" strokeweight=".17261mm">
              <v:textbox inset="0,0,0,0">
                <w:txbxContent>
                  <w:p w14:paraId="0FA85E23" w14:textId="77777777" w:rsidR="000701DD" w:rsidRDefault="00000000">
                    <w:pPr>
                      <w:spacing w:before="97" w:line="264" w:lineRule="auto"/>
                      <w:ind w:left="585" w:right="334" w:hanging="251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>Kasubag Keuangan &amp;</w:t>
                    </w:r>
                    <w:r>
                      <w:rPr>
                        <w:rFonts w:ascii="Arial"/>
                        <w:b/>
                        <w:spacing w:val="-3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>Kepegawaian</w:t>
                    </w:r>
                  </w:p>
                </w:txbxContent>
              </v:textbox>
            </v:shape>
            <v:shape id="_x0000_s2072" type="#_x0000_t202" alt="" style="position:absolute;left:2036;top:745;width:2016;height:507;mso-wrap-style:square;v-text-anchor:top" filled="f" strokeweight=".1116mm">
              <v:textbox inset="0,0,0,0">
                <w:txbxContent>
                  <w:p w14:paraId="5852FC7C" w14:textId="77777777" w:rsidR="000701DD" w:rsidRDefault="000701DD">
                    <w:pPr>
                      <w:spacing w:before="2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02AD0515" w14:textId="77777777" w:rsidR="000701DD" w:rsidRDefault="00000000">
                    <w:pPr>
                      <w:spacing w:before="1"/>
                      <w:ind w:left="455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2"/>
                      </w:rPr>
                      <w:t>Staf Kepegawaian</w:t>
                    </w:r>
                  </w:p>
                </w:txbxContent>
              </v:textbox>
            </v:shape>
            <v:shape id="_x0000_s2073" type="#_x0000_t202" alt="" style="position:absolute;left:2036;top:298;width:8138;height:447;mso-wrap-style:square;v-text-anchor:top" filled="f" strokeweight=".1116mm">
              <v:textbox inset="0,0,0,0">
                <w:txbxContent>
                  <w:p w14:paraId="58A4613C" w14:textId="77777777" w:rsidR="000701DD" w:rsidRDefault="00000000">
                    <w:pPr>
                      <w:spacing w:before="109"/>
                      <w:ind w:left="2887" w:right="2553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PEMPROSESAN</w:t>
                    </w:r>
                    <w:r>
                      <w:rPr>
                        <w:rFonts w:asci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DP3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701DD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809B" w14:textId="77777777" w:rsidR="007B5B0A" w:rsidRDefault="007B5B0A">
      <w:r>
        <w:separator/>
      </w:r>
    </w:p>
  </w:endnote>
  <w:endnote w:type="continuationSeparator" w:id="0">
    <w:p w14:paraId="1FE7BB95" w14:textId="77777777" w:rsidR="007B5B0A" w:rsidRDefault="007B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3E18" w14:textId="77777777" w:rsidR="003E705D" w:rsidRDefault="007B5B0A">
    <w:pPr>
      <w:pStyle w:val="BodyText"/>
      <w:spacing w:line="14" w:lineRule="auto"/>
      <w:rPr>
        <w:sz w:val="18"/>
      </w:rPr>
    </w:pPr>
    <w:r>
      <w:rPr>
        <w:noProof/>
      </w:rPr>
      <w:pict w14:anchorId="1475010B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B37BFBE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3BAA" w14:textId="77777777" w:rsidR="007B5B0A" w:rsidRDefault="007B5B0A">
      <w:r>
        <w:separator/>
      </w:r>
    </w:p>
  </w:footnote>
  <w:footnote w:type="continuationSeparator" w:id="0">
    <w:p w14:paraId="04471478" w14:textId="77777777" w:rsidR="007B5B0A" w:rsidRDefault="007B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45E7C"/>
    <w:multiLevelType w:val="hybridMultilevel"/>
    <w:tmpl w:val="FF4EFD44"/>
    <w:lvl w:ilvl="0" w:tplc="A5A6504C">
      <w:start w:val="1"/>
      <w:numFmt w:val="upperLetter"/>
      <w:lvlText w:val="%1."/>
      <w:lvlJc w:val="left"/>
      <w:pPr>
        <w:ind w:left="383" w:hanging="284"/>
        <w:jc w:val="left"/>
      </w:pPr>
      <w:rPr>
        <w:rFonts w:hint="default"/>
        <w:b/>
        <w:bCs/>
        <w:spacing w:val="-6"/>
        <w:w w:val="100"/>
        <w:lang w:val="id" w:eastAsia="en-US" w:bidi="ar-SA"/>
      </w:rPr>
    </w:lvl>
    <w:lvl w:ilvl="1" w:tplc="E23CB202">
      <w:start w:val="1"/>
      <w:numFmt w:val="decimal"/>
      <w:lvlText w:val="%2."/>
      <w:lvlJc w:val="left"/>
      <w:pPr>
        <w:ind w:left="820" w:hanging="43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729C6B5A">
      <w:numFmt w:val="bullet"/>
      <w:lvlText w:val="•"/>
      <w:lvlJc w:val="left"/>
      <w:pPr>
        <w:ind w:left="820" w:hanging="437"/>
      </w:pPr>
      <w:rPr>
        <w:rFonts w:hint="default"/>
        <w:lang w:val="id" w:eastAsia="en-US" w:bidi="ar-SA"/>
      </w:rPr>
    </w:lvl>
    <w:lvl w:ilvl="3" w:tplc="FB48A8FC">
      <w:numFmt w:val="bullet"/>
      <w:lvlText w:val="•"/>
      <w:lvlJc w:val="left"/>
      <w:pPr>
        <w:ind w:left="1927" w:hanging="437"/>
      </w:pPr>
      <w:rPr>
        <w:rFonts w:hint="default"/>
        <w:lang w:val="id" w:eastAsia="en-US" w:bidi="ar-SA"/>
      </w:rPr>
    </w:lvl>
    <w:lvl w:ilvl="4" w:tplc="4D46C3DC">
      <w:numFmt w:val="bullet"/>
      <w:lvlText w:val="•"/>
      <w:lvlJc w:val="left"/>
      <w:pPr>
        <w:ind w:left="3035" w:hanging="437"/>
      </w:pPr>
      <w:rPr>
        <w:rFonts w:hint="default"/>
        <w:lang w:val="id" w:eastAsia="en-US" w:bidi="ar-SA"/>
      </w:rPr>
    </w:lvl>
    <w:lvl w:ilvl="5" w:tplc="748467B0">
      <w:numFmt w:val="bullet"/>
      <w:lvlText w:val="•"/>
      <w:lvlJc w:val="left"/>
      <w:pPr>
        <w:ind w:left="4142" w:hanging="437"/>
      </w:pPr>
      <w:rPr>
        <w:rFonts w:hint="default"/>
        <w:lang w:val="id" w:eastAsia="en-US" w:bidi="ar-SA"/>
      </w:rPr>
    </w:lvl>
    <w:lvl w:ilvl="6" w:tplc="56BE4E10">
      <w:numFmt w:val="bullet"/>
      <w:lvlText w:val="•"/>
      <w:lvlJc w:val="left"/>
      <w:pPr>
        <w:ind w:left="5250" w:hanging="437"/>
      </w:pPr>
      <w:rPr>
        <w:rFonts w:hint="default"/>
        <w:lang w:val="id" w:eastAsia="en-US" w:bidi="ar-SA"/>
      </w:rPr>
    </w:lvl>
    <w:lvl w:ilvl="7" w:tplc="2C7E289A">
      <w:numFmt w:val="bullet"/>
      <w:lvlText w:val="•"/>
      <w:lvlJc w:val="left"/>
      <w:pPr>
        <w:ind w:left="6357" w:hanging="437"/>
      </w:pPr>
      <w:rPr>
        <w:rFonts w:hint="default"/>
        <w:lang w:val="id" w:eastAsia="en-US" w:bidi="ar-SA"/>
      </w:rPr>
    </w:lvl>
    <w:lvl w:ilvl="8" w:tplc="15D62DAE">
      <w:numFmt w:val="bullet"/>
      <w:lvlText w:val="•"/>
      <w:lvlJc w:val="left"/>
      <w:pPr>
        <w:ind w:left="7465" w:hanging="437"/>
      </w:pPr>
      <w:rPr>
        <w:rFonts w:hint="default"/>
        <w:lang w:val="id" w:eastAsia="en-US" w:bidi="ar-SA"/>
      </w:rPr>
    </w:lvl>
  </w:abstractNum>
  <w:num w:numId="1" w16cid:durableId="40457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1DD"/>
    <w:rsid w:val="000701DD"/>
    <w:rsid w:val="00556DF4"/>
    <w:rsid w:val="007B5B0A"/>
    <w:rsid w:val="00B87D79"/>
    <w:rsid w:val="00D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0E093BAC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1770" w:right="2613" w:hanging="2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38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6"/>
      <w:ind w:left="1770" w:right="2610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43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B87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ikti.go.id/files/atur/pns/PP63-200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2022-06-17T06:24:00Z</dcterms:created>
  <dcterms:modified xsi:type="dcterms:W3CDTF">2022-06-17T11:03:00Z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