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38E5" w14:textId="77777777" w:rsidR="00E324FF" w:rsidRDefault="00E324FF" w:rsidP="00E324FF">
      <w:pPr>
        <w:pStyle w:val="BodyText"/>
        <w:rPr>
          <w:rFonts w:ascii="Times New Roman"/>
          <w:sz w:val="20"/>
        </w:rPr>
      </w:pPr>
    </w:p>
    <w:p w14:paraId="1DE4AF2A" w14:textId="77777777" w:rsidR="00E324FF" w:rsidRDefault="00E324FF" w:rsidP="00E324F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1232" behindDoc="0" locked="0" layoutInCell="1" allowOverlap="1" wp14:anchorId="56DE7B1A" wp14:editId="3025695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0AF67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25F5F7C2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682E922F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5DAB0491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04DB134F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63806F00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512F40C5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1CD4A361" w14:textId="77777777" w:rsidR="00E324FF" w:rsidRDefault="00E324FF" w:rsidP="00E324FF">
      <w:pPr>
        <w:pStyle w:val="BodyText"/>
        <w:ind w:left="4133"/>
        <w:rPr>
          <w:rFonts w:ascii="Times New Roman"/>
          <w:sz w:val="20"/>
        </w:rPr>
      </w:pPr>
    </w:p>
    <w:p w14:paraId="6A6EE1A9" w14:textId="75C75FE7" w:rsidR="00E324FF" w:rsidRDefault="00E324FF" w:rsidP="00E324FF">
      <w:pPr>
        <w:pStyle w:val="BodyText"/>
        <w:spacing w:before="9"/>
        <w:rPr>
          <w:rFonts w:ascii="Times New Roman"/>
          <w:sz w:val="20"/>
        </w:rPr>
      </w:pPr>
    </w:p>
    <w:p w14:paraId="7CB717AD" w14:textId="1714444E" w:rsidR="00B411B4" w:rsidRDefault="00B411B4" w:rsidP="00E324FF">
      <w:pPr>
        <w:pStyle w:val="BodyText"/>
        <w:spacing w:before="9"/>
        <w:rPr>
          <w:rFonts w:ascii="Times New Roman"/>
          <w:sz w:val="20"/>
        </w:rPr>
      </w:pPr>
    </w:p>
    <w:p w14:paraId="7F8D32EF" w14:textId="77777777" w:rsidR="00B411B4" w:rsidRDefault="00B411B4" w:rsidP="00E324FF">
      <w:pPr>
        <w:pStyle w:val="BodyText"/>
        <w:spacing w:before="9"/>
        <w:rPr>
          <w:rFonts w:ascii="Times New Roman"/>
          <w:sz w:val="24"/>
        </w:rPr>
      </w:pPr>
    </w:p>
    <w:p w14:paraId="3AD405CF" w14:textId="77777777" w:rsidR="00E324FF" w:rsidRPr="00B411B4" w:rsidRDefault="00E324FF" w:rsidP="00E324F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B411B4">
        <w:rPr>
          <w:rFonts w:ascii="Arial"/>
          <w:b/>
          <w:sz w:val="32"/>
          <w:szCs w:val="32"/>
        </w:rPr>
        <w:t>PROSEDUR</w:t>
      </w:r>
      <w:r w:rsidRPr="00B411B4">
        <w:rPr>
          <w:rFonts w:ascii="Arial"/>
          <w:b/>
          <w:spacing w:val="52"/>
          <w:sz w:val="32"/>
          <w:szCs w:val="32"/>
        </w:rPr>
        <w:t xml:space="preserve"> </w:t>
      </w:r>
      <w:r w:rsidRPr="00B411B4">
        <w:rPr>
          <w:rFonts w:ascii="Arial"/>
          <w:b/>
          <w:sz w:val="32"/>
          <w:szCs w:val="32"/>
        </w:rPr>
        <w:t>OPERASIONAL</w:t>
      </w:r>
      <w:r w:rsidRPr="00B411B4">
        <w:rPr>
          <w:rFonts w:ascii="Arial"/>
          <w:b/>
          <w:spacing w:val="49"/>
          <w:sz w:val="32"/>
          <w:szCs w:val="32"/>
        </w:rPr>
        <w:t xml:space="preserve"> </w:t>
      </w:r>
      <w:r w:rsidRPr="00B411B4">
        <w:rPr>
          <w:rFonts w:ascii="Arial"/>
          <w:b/>
          <w:sz w:val="32"/>
          <w:szCs w:val="32"/>
        </w:rPr>
        <w:t>BAKU</w:t>
      </w:r>
    </w:p>
    <w:p w14:paraId="72EFA1E0" w14:textId="66E7E96B" w:rsidR="00E324FF" w:rsidRPr="00B411B4" w:rsidRDefault="00E324FF" w:rsidP="00E324FF">
      <w:pPr>
        <w:pStyle w:val="BodyText"/>
        <w:ind w:right="75"/>
        <w:jc w:val="center"/>
        <w:rPr>
          <w:rFonts w:ascii="Arial"/>
          <w:b/>
          <w:sz w:val="32"/>
          <w:szCs w:val="32"/>
        </w:rPr>
      </w:pPr>
    </w:p>
    <w:p w14:paraId="69F28B9B" w14:textId="18E29C11" w:rsidR="00B411B4" w:rsidRDefault="00B411B4" w:rsidP="00E324F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89FB16" w14:textId="70725CB2" w:rsidR="00B411B4" w:rsidRDefault="00B411B4" w:rsidP="00E324F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5B1378" w14:textId="77777777" w:rsidR="00B411B4" w:rsidRDefault="00B411B4" w:rsidP="00E324F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76F977" w14:textId="47260DF7" w:rsidR="00E324FF" w:rsidRPr="00B411B4" w:rsidRDefault="00E324FF" w:rsidP="00E324FF">
      <w:pPr>
        <w:spacing w:line="247" w:lineRule="auto"/>
        <w:ind w:right="74"/>
        <w:jc w:val="center"/>
        <w:rPr>
          <w:rFonts w:ascii="Arial" w:hAnsi="Arial" w:cs="Arial"/>
          <w:b/>
          <w:bCs/>
          <w:spacing w:val="4"/>
          <w:sz w:val="40"/>
          <w:szCs w:val="40"/>
        </w:rPr>
      </w:pPr>
      <w:r w:rsidRPr="00B411B4">
        <w:rPr>
          <w:rFonts w:ascii="Arial" w:hAnsi="Arial" w:cs="Arial" w:hint="cs"/>
          <w:b/>
          <w:bCs/>
          <w:sz w:val="40"/>
          <w:szCs w:val="40"/>
        </w:rPr>
        <w:t>PENGELOLAAN</w:t>
      </w:r>
      <w:r w:rsidRPr="00B411B4">
        <w:rPr>
          <w:rFonts w:ascii="Arial" w:hAnsi="Arial" w:cs="Arial" w:hint="cs"/>
          <w:b/>
          <w:bCs/>
          <w:spacing w:val="-17"/>
          <w:sz w:val="40"/>
          <w:szCs w:val="40"/>
        </w:rPr>
        <w:t xml:space="preserve"> </w:t>
      </w:r>
      <w:r w:rsidRPr="00B411B4">
        <w:rPr>
          <w:rFonts w:ascii="Arial" w:hAnsi="Arial" w:cs="Arial" w:hint="cs"/>
          <w:b/>
          <w:bCs/>
          <w:sz w:val="40"/>
          <w:szCs w:val="40"/>
        </w:rPr>
        <w:t>PAJAK</w:t>
      </w:r>
    </w:p>
    <w:p w14:paraId="774D256A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65A155E2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79689B09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3D10A39A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4261242F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23B605BA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19068491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2A1879E8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08097AD9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6EBA87D5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04F9EEA5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0344D197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02293054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012FA8EA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1C6FCB6F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07DC168B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215980A7" w14:textId="77777777" w:rsidR="00E324FF" w:rsidRDefault="00E324FF" w:rsidP="00E324FF">
      <w:pPr>
        <w:pStyle w:val="BodyText"/>
        <w:jc w:val="center"/>
        <w:rPr>
          <w:rFonts w:ascii="Arial"/>
          <w:b/>
          <w:sz w:val="34"/>
        </w:rPr>
      </w:pPr>
    </w:p>
    <w:p w14:paraId="59473424" w14:textId="77777777" w:rsidR="00E324FF" w:rsidRDefault="00E324FF" w:rsidP="00E324F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1BA82312" w14:textId="77777777" w:rsidR="00E324FF" w:rsidRPr="00B411B4" w:rsidRDefault="00E324FF" w:rsidP="00B411B4">
      <w:pPr>
        <w:spacing w:before="1" w:line="247" w:lineRule="auto"/>
        <w:ind w:right="732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411B4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C562E40" w14:textId="77777777" w:rsidR="00E324FF" w:rsidRPr="00B411B4" w:rsidRDefault="00E324FF" w:rsidP="00B411B4">
      <w:pPr>
        <w:spacing w:before="1" w:line="247" w:lineRule="auto"/>
        <w:ind w:right="732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411B4">
        <w:rPr>
          <w:rFonts w:ascii="Arial" w:hAnsi="Arial" w:cs="Arial"/>
          <w:b/>
          <w:sz w:val="32"/>
          <w:szCs w:val="32"/>
        </w:rPr>
        <w:t>UNIVERSITAS</w:t>
      </w:r>
      <w:r w:rsidRPr="00B411B4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411B4">
        <w:rPr>
          <w:rFonts w:ascii="Arial" w:hAnsi="Arial" w:cs="Arial"/>
          <w:b/>
          <w:sz w:val="32"/>
          <w:szCs w:val="32"/>
        </w:rPr>
        <w:t>NEGERI</w:t>
      </w:r>
      <w:r w:rsidRPr="00B411B4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411B4">
        <w:rPr>
          <w:rFonts w:ascii="Arial" w:hAnsi="Arial" w:cs="Arial"/>
          <w:b/>
          <w:sz w:val="32"/>
          <w:szCs w:val="32"/>
        </w:rPr>
        <w:t>MALANG</w:t>
      </w:r>
    </w:p>
    <w:p w14:paraId="31391662" w14:textId="77777777" w:rsidR="00E324FF" w:rsidRPr="00B411B4" w:rsidRDefault="00E324FF" w:rsidP="00B411B4">
      <w:pPr>
        <w:spacing w:before="1" w:line="247" w:lineRule="auto"/>
        <w:ind w:right="732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411B4">
        <w:rPr>
          <w:rFonts w:ascii="Arial" w:hAnsi="Arial" w:cs="Arial"/>
          <w:b/>
          <w:sz w:val="32"/>
          <w:szCs w:val="32"/>
        </w:rPr>
        <w:t>201</w:t>
      </w:r>
      <w:r w:rsidRPr="00B411B4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61C6BDD" w14:textId="77777777" w:rsidR="00E324FF" w:rsidRDefault="00E324FF" w:rsidP="00E324FF">
      <w:pPr>
        <w:spacing w:line="247" w:lineRule="auto"/>
        <w:jc w:val="center"/>
        <w:rPr>
          <w:rFonts w:ascii="Calibri"/>
          <w:sz w:val="31"/>
        </w:rPr>
        <w:sectPr w:rsidR="00E324FF" w:rsidSect="00E324FF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3B62FB51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5F5019FB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2256" behindDoc="0" locked="0" layoutInCell="1" allowOverlap="1" wp14:anchorId="264700BB" wp14:editId="0CF3BC6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19DEF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1C1494F2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5CA2C774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6BCA882D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53D71AC9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7E2B7558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6441B97C" w14:textId="77777777" w:rsidR="00E324FF" w:rsidRDefault="00E324FF" w:rsidP="00E324FF">
      <w:pPr>
        <w:pStyle w:val="BodyText"/>
        <w:ind w:left="4133"/>
        <w:rPr>
          <w:rFonts w:ascii="Calibri"/>
          <w:sz w:val="20"/>
        </w:rPr>
      </w:pPr>
    </w:p>
    <w:p w14:paraId="4875C873" w14:textId="77777777" w:rsidR="00E324FF" w:rsidRPr="00B411B4" w:rsidRDefault="00E324FF" w:rsidP="00B411B4">
      <w:pPr>
        <w:spacing w:before="36" w:line="247" w:lineRule="auto"/>
        <w:ind w:right="-149"/>
        <w:jc w:val="center"/>
        <w:rPr>
          <w:rFonts w:ascii="Arial"/>
          <w:b/>
          <w:spacing w:val="58"/>
          <w:sz w:val="28"/>
          <w:szCs w:val="28"/>
        </w:rPr>
      </w:pPr>
      <w:r w:rsidRPr="00B411B4">
        <w:rPr>
          <w:rFonts w:ascii="Arial"/>
          <w:b/>
          <w:sz w:val="28"/>
          <w:szCs w:val="28"/>
        </w:rPr>
        <w:t>PROSEDUR</w:t>
      </w:r>
      <w:r w:rsidRPr="00B411B4">
        <w:rPr>
          <w:rFonts w:ascii="Arial"/>
          <w:b/>
          <w:spacing w:val="19"/>
          <w:sz w:val="28"/>
          <w:szCs w:val="28"/>
        </w:rPr>
        <w:t xml:space="preserve"> </w:t>
      </w:r>
      <w:r w:rsidRPr="00B411B4">
        <w:rPr>
          <w:rFonts w:ascii="Arial"/>
          <w:b/>
          <w:sz w:val="28"/>
          <w:szCs w:val="28"/>
        </w:rPr>
        <w:t>OPERASIONAL</w:t>
      </w:r>
      <w:r w:rsidRPr="00B411B4">
        <w:rPr>
          <w:rFonts w:ascii="Arial"/>
          <w:b/>
          <w:spacing w:val="16"/>
          <w:sz w:val="28"/>
          <w:szCs w:val="28"/>
        </w:rPr>
        <w:t xml:space="preserve"> </w:t>
      </w:r>
      <w:r w:rsidRPr="00B411B4">
        <w:rPr>
          <w:rFonts w:ascii="Arial"/>
          <w:b/>
          <w:sz w:val="28"/>
          <w:szCs w:val="28"/>
        </w:rPr>
        <w:t>BAKU</w:t>
      </w:r>
      <w:r w:rsidRPr="00B411B4">
        <w:rPr>
          <w:rFonts w:ascii="Arial"/>
          <w:b/>
          <w:spacing w:val="1"/>
          <w:sz w:val="28"/>
          <w:szCs w:val="28"/>
        </w:rPr>
        <w:t xml:space="preserve"> </w:t>
      </w:r>
      <w:r w:rsidRPr="00B411B4">
        <w:rPr>
          <w:rFonts w:ascii="Arial"/>
          <w:b/>
          <w:sz w:val="28"/>
          <w:szCs w:val="28"/>
        </w:rPr>
        <w:t>PENYUSUNAN</w:t>
      </w:r>
    </w:p>
    <w:p w14:paraId="4863526B" w14:textId="77777777" w:rsidR="00E324FF" w:rsidRPr="00E324FF" w:rsidRDefault="00E324FF" w:rsidP="00B411B4">
      <w:pPr>
        <w:spacing w:line="247" w:lineRule="auto"/>
        <w:ind w:right="-149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r w:rsidRPr="00B411B4">
        <w:rPr>
          <w:rFonts w:ascii="Arial" w:hAnsi="Arial" w:cs="Arial" w:hint="cs"/>
          <w:b/>
          <w:bCs/>
          <w:sz w:val="28"/>
          <w:szCs w:val="28"/>
        </w:rPr>
        <w:t>PENGELOLAAN</w:t>
      </w:r>
      <w:r w:rsidRPr="00B411B4">
        <w:rPr>
          <w:rFonts w:ascii="Arial" w:hAnsi="Arial" w:cs="Arial" w:hint="cs"/>
          <w:b/>
          <w:bCs/>
          <w:spacing w:val="-17"/>
          <w:sz w:val="28"/>
          <w:szCs w:val="28"/>
        </w:rPr>
        <w:t xml:space="preserve"> </w:t>
      </w:r>
      <w:r w:rsidRPr="00B411B4">
        <w:rPr>
          <w:rFonts w:ascii="Arial" w:hAnsi="Arial" w:cs="Arial" w:hint="cs"/>
          <w:b/>
          <w:bCs/>
          <w:sz w:val="28"/>
          <w:szCs w:val="28"/>
        </w:rPr>
        <w:t>PAJAK</w:t>
      </w:r>
    </w:p>
    <w:p w14:paraId="2A14A9FC" w14:textId="77777777" w:rsidR="00E324FF" w:rsidRDefault="00E324FF" w:rsidP="00B411B4">
      <w:pPr>
        <w:spacing w:before="1"/>
        <w:ind w:right="-8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5C9FC17" w14:textId="77777777" w:rsidR="00E324FF" w:rsidRDefault="00E324FF" w:rsidP="00B411B4">
      <w:pPr>
        <w:spacing w:before="1"/>
        <w:ind w:right="-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0D8EC80" w14:textId="77777777" w:rsidR="00E324FF" w:rsidRDefault="00E324FF" w:rsidP="00E324F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324FF" w14:paraId="06DC3F76" w14:textId="77777777" w:rsidTr="00C44DB8">
        <w:trPr>
          <w:trHeight w:val="303"/>
        </w:trPr>
        <w:tc>
          <w:tcPr>
            <w:tcW w:w="2655" w:type="dxa"/>
          </w:tcPr>
          <w:p w14:paraId="7CF5C4EF" w14:textId="77777777" w:rsidR="00E324FF" w:rsidRDefault="00E324F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B910E3D" w14:textId="77777777" w:rsidR="00E324FF" w:rsidRDefault="00E324F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324FF" w14:paraId="4B45BF18" w14:textId="77777777" w:rsidTr="00C44DB8">
        <w:trPr>
          <w:trHeight w:val="304"/>
        </w:trPr>
        <w:tc>
          <w:tcPr>
            <w:tcW w:w="2655" w:type="dxa"/>
          </w:tcPr>
          <w:p w14:paraId="4A7B4ABD" w14:textId="77777777" w:rsidR="00E324FF" w:rsidRDefault="00E324F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6EF0953" w14:textId="77777777" w:rsidR="00E324FF" w:rsidRDefault="00E324F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324FF" w14:paraId="1D4102A1" w14:textId="77777777" w:rsidTr="00C44DB8">
        <w:trPr>
          <w:trHeight w:val="303"/>
        </w:trPr>
        <w:tc>
          <w:tcPr>
            <w:tcW w:w="2655" w:type="dxa"/>
          </w:tcPr>
          <w:p w14:paraId="4DC0E4FE" w14:textId="77777777" w:rsidR="00E324FF" w:rsidRDefault="00E324F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C1DC5FA" w14:textId="77777777" w:rsidR="00E324FF" w:rsidRPr="00FB3191" w:rsidRDefault="00E324F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324FF" w14:paraId="302E7539" w14:textId="77777777" w:rsidTr="00C44DB8">
        <w:trPr>
          <w:trHeight w:val="1987"/>
        </w:trPr>
        <w:tc>
          <w:tcPr>
            <w:tcW w:w="2655" w:type="dxa"/>
          </w:tcPr>
          <w:p w14:paraId="620EA93C" w14:textId="77777777" w:rsidR="00E324FF" w:rsidRDefault="00E324F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6352" behindDoc="1" locked="0" layoutInCell="1" allowOverlap="1" wp14:anchorId="7D8FBDA4" wp14:editId="0E6B30F2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77F5F53" w14:textId="77777777" w:rsidR="00E324FF" w:rsidRDefault="00E324F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3280" behindDoc="0" locked="0" layoutInCell="1" allowOverlap="1" wp14:anchorId="41416AD6" wp14:editId="05AC730E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C78EF03" w14:textId="77777777" w:rsidR="00E324FF" w:rsidRDefault="00E324FF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676033B" w14:textId="77777777" w:rsidR="00E324FF" w:rsidRDefault="00E324F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866D0AA" w14:textId="77777777" w:rsidR="00E324FF" w:rsidRDefault="00E324F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B5FE89D" w14:textId="77777777" w:rsidR="00E324FF" w:rsidRDefault="00E324F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6BCD97" w14:textId="77777777" w:rsidR="00E324FF" w:rsidRDefault="00E324F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7BAEBC1" w14:textId="77777777" w:rsidR="00E324FF" w:rsidRPr="00990C61" w:rsidRDefault="00E324F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8F3130B" w14:textId="77777777" w:rsidR="00E324FF" w:rsidRDefault="00E324F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324FF" w14:paraId="75CE3778" w14:textId="77777777" w:rsidTr="00C44DB8">
        <w:trPr>
          <w:trHeight w:val="2070"/>
        </w:trPr>
        <w:tc>
          <w:tcPr>
            <w:tcW w:w="2655" w:type="dxa"/>
          </w:tcPr>
          <w:p w14:paraId="0153D896" w14:textId="77777777" w:rsidR="00E324FF" w:rsidRDefault="00E324F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8A8B3E9" w14:textId="77777777" w:rsidR="00E324FF" w:rsidRDefault="00E324F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B0A94B6" w14:textId="77777777" w:rsidR="00E324FF" w:rsidRPr="00E518BE" w:rsidRDefault="00E324F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FF7EFC1" w14:textId="77777777" w:rsidR="00E324FF" w:rsidRPr="00E518BE" w:rsidRDefault="00E324F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5B5BB59" w14:textId="77777777" w:rsidR="00E324FF" w:rsidRPr="00E518BE" w:rsidRDefault="00E324F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7E0FF19" w14:textId="77777777" w:rsidR="00E324FF" w:rsidRPr="00E518BE" w:rsidRDefault="00E324F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DA76403" w14:textId="77777777" w:rsidR="00E324FF" w:rsidRPr="00E518BE" w:rsidRDefault="00E324F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9B4795D" w14:textId="77777777" w:rsidR="00E324FF" w:rsidRPr="00E518BE" w:rsidRDefault="00E324F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BA0E06B" w14:textId="77777777" w:rsidR="00E324FF" w:rsidRDefault="00E324F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324FF" w14:paraId="719AB353" w14:textId="77777777" w:rsidTr="00C44DB8">
        <w:trPr>
          <w:trHeight w:val="79"/>
        </w:trPr>
        <w:tc>
          <w:tcPr>
            <w:tcW w:w="2655" w:type="dxa"/>
          </w:tcPr>
          <w:p w14:paraId="0332E531" w14:textId="77777777" w:rsidR="00E324FF" w:rsidRDefault="00E324F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5328" behindDoc="0" locked="0" layoutInCell="1" allowOverlap="1" wp14:anchorId="43C6955C" wp14:editId="345CC9E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28F402C" w14:textId="77777777" w:rsidR="00E324FF" w:rsidRPr="00FB3191" w:rsidRDefault="00E324F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4304" behindDoc="0" locked="0" layoutInCell="1" allowOverlap="1" wp14:anchorId="66B9A64F" wp14:editId="7B2E224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C9DBABE" w14:textId="77777777" w:rsidR="00E324FF" w:rsidRPr="00E518BE" w:rsidRDefault="00E324F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A11E4F0" w14:textId="77777777" w:rsidR="00E324FF" w:rsidRPr="00E518BE" w:rsidRDefault="00E324F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B88A3D5" w14:textId="77777777" w:rsidR="00E324FF" w:rsidRPr="00E518BE" w:rsidRDefault="00E324F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401D149" w14:textId="77777777" w:rsidR="00E324FF" w:rsidRPr="00E518BE" w:rsidRDefault="00E324F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4C6AC1F" w14:textId="77777777" w:rsidR="00E324FF" w:rsidRPr="00E518BE" w:rsidRDefault="00E324FF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4C5E97D" w14:textId="77777777" w:rsidR="00E324FF" w:rsidRPr="007239BC" w:rsidRDefault="00E324F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79B6482" w14:textId="77777777" w:rsidR="00E324FF" w:rsidRPr="007239BC" w:rsidRDefault="00E324F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F6BB20E" w14:textId="77777777" w:rsidR="00E324FF" w:rsidRPr="007239BC" w:rsidRDefault="00E324F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0642724" w14:textId="77777777" w:rsidR="00664E07" w:rsidRDefault="00664E07">
      <w:pPr>
        <w:spacing w:line="270" w:lineRule="atLeast"/>
        <w:rPr>
          <w:rFonts w:ascii="Times New Roman"/>
          <w:sz w:val="24"/>
        </w:rPr>
        <w:sectPr w:rsidR="00664E07">
          <w:pgSz w:w="11910" w:h="16840"/>
          <w:pgMar w:top="1580" w:right="1200" w:bottom="280" w:left="1220" w:header="720" w:footer="720" w:gutter="0"/>
          <w:cols w:space="720"/>
        </w:sectPr>
      </w:pPr>
    </w:p>
    <w:p w14:paraId="065703A1" w14:textId="77777777" w:rsidR="00B411B4" w:rsidRDefault="00000000" w:rsidP="00B411B4">
      <w:pPr>
        <w:pStyle w:val="Heading2"/>
        <w:spacing w:before="75"/>
        <w:ind w:left="0" w:right="-8" w:firstLine="26"/>
        <w:rPr>
          <w:lang w:val="en-US"/>
        </w:rPr>
      </w:pPr>
      <w:r>
        <w:lastRenderedPageBreak/>
        <w:t>PROSEDUR</w:t>
      </w:r>
      <w:r>
        <w:rPr>
          <w:spacing w:val="-9"/>
        </w:rPr>
        <w:t xml:space="preserve"> </w:t>
      </w:r>
      <w:r>
        <w:t>OPERASI</w:t>
      </w:r>
      <w:r>
        <w:rPr>
          <w:spacing w:val="-7"/>
        </w:rPr>
        <w:t xml:space="preserve"> </w:t>
      </w:r>
      <w:r w:rsidR="00B411B4">
        <w:rPr>
          <w:lang w:val="en-US"/>
        </w:rPr>
        <w:t>BAKU</w:t>
      </w:r>
    </w:p>
    <w:p w14:paraId="0D3E6DF7" w14:textId="75A2EC7A" w:rsidR="00664E07" w:rsidRDefault="00000000" w:rsidP="00B411B4">
      <w:pPr>
        <w:pStyle w:val="Heading2"/>
        <w:spacing w:before="75"/>
        <w:ind w:left="0" w:right="-8" w:firstLine="26"/>
      </w:pPr>
      <w:r>
        <w:rPr>
          <w:spacing w:val="-64"/>
        </w:rPr>
        <w:t xml:space="preserve"> </w:t>
      </w:r>
      <w:r>
        <w:t>PENGELOLAAN</w:t>
      </w:r>
      <w:r>
        <w:rPr>
          <w:spacing w:val="-17"/>
        </w:rPr>
        <w:t xml:space="preserve"> </w:t>
      </w:r>
      <w:r>
        <w:t>PAJAK</w:t>
      </w:r>
    </w:p>
    <w:p w14:paraId="2F0D6710" w14:textId="77777777" w:rsidR="00664E07" w:rsidRDefault="00664E07">
      <w:pPr>
        <w:pStyle w:val="BodyText"/>
        <w:spacing w:before="3"/>
        <w:rPr>
          <w:rFonts w:ascii="Arial"/>
          <w:b/>
          <w:sz w:val="24"/>
        </w:rPr>
      </w:pPr>
    </w:p>
    <w:p w14:paraId="30378B7C" w14:textId="77777777" w:rsidR="00664E07" w:rsidRDefault="00000000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5DEED023" w14:textId="77777777" w:rsidR="00664E07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289"/>
        <w:jc w:val="left"/>
      </w:pPr>
      <w:proofErr w:type="spellStart"/>
      <w:r>
        <w:t>Undang-Undang</w:t>
      </w:r>
      <w:proofErr w:type="spellEnd"/>
      <w:r>
        <w:t xml:space="preserve"> Republik Indonesia Nomor 6 Tahun 1983 tentang Ketentuan Umum</w:t>
      </w:r>
      <w:r>
        <w:rPr>
          <w:spacing w:val="-59"/>
        </w:rPr>
        <w:t xml:space="preserve"> </w:t>
      </w:r>
      <w:r>
        <w:t>dan Tata Cara Perpajakan (Lembaran Negara Republik Indonesia Tahun 1983</w:t>
      </w:r>
      <w:r>
        <w:rPr>
          <w:spacing w:val="1"/>
        </w:rPr>
        <w:t xml:space="preserve"> </w:t>
      </w:r>
      <w:r>
        <w:t>Nomor 49, Tambahan Lembaran Negara Republik Indonesia Nomor 3262)</w:t>
      </w:r>
      <w:r>
        <w:rPr>
          <w:spacing w:val="1"/>
        </w:rPr>
        <w:t xml:space="preserve"> </w:t>
      </w:r>
      <w:r>
        <w:t xml:space="preserve">sebagaimana telah beberapa kali diubah terakhir dengan </w:t>
      </w:r>
      <w:proofErr w:type="spellStart"/>
      <w:r>
        <w:t>Undang-Undang</w:t>
      </w:r>
      <w:proofErr w:type="spellEnd"/>
      <w:r>
        <w:t xml:space="preserve"> Nomor 16</w:t>
      </w:r>
      <w:r>
        <w:rPr>
          <w:spacing w:val="-59"/>
        </w:rPr>
        <w:t xml:space="preserve"> </w:t>
      </w:r>
      <w:r>
        <w:t>Tahun 2009 (Lembaran Negara Republik Indonesia Tahun 2009 Nomor 62,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4999).</w:t>
      </w:r>
    </w:p>
    <w:p w14:paraId="2DB3C27B" w14:textId="77777777" w:rsidR="00664E07" w:rsidRDefault="00000000">
      <w:pPr>
        <w:pStyle w:val="ListParagraph"/>
        <w:numPr>
          <w:ilvl w:val="1"/>
          <w:numId w:val="1"/>
        </w:numPr>
        <w:tabs>
          <w:tab w:val="left" w:pos="929"/>
        </w:tabs>
        <w:spacing w:before="3"/>
        <w:ind w:left="928" w:right="289" w:hanging="281"/>
        <w:jc w:val="left"/>
      </w:pPr>
      <w:proofErr w:type="spellStart"/>
      <w:r>
        <w:t>Undang-Undang</w:t>
      </w:r>
      <w:proofErr w:type="spellEnd"/>
      <w:r>
        <w:t xml:space="preserve"> Republik Indonesia Nomor 7 Tahun 1983 Tentang Pajak</w:t>
      </w:r>
      <w:r>
        <w:rPr>
          <w:spacing w:val="1"/>
        </w:rPr>
        <w:t xml:space="preserve"> </w:t>
      </w:r>
      <w:r>
        <w:t>Penghasilan (Lembaran Negara Republik Indonesia Tahun 1983 Nomor 50,</w:t>
      </w:r>
      <w:r>
        <w:rPr>
          <w:spacing w:val="1"/>
        </w:rPr>
        <w:t xml:space="preserve"> </w:t>
      </w:r>
      <w:r>
        <w:t>Tambahan Lembaran Negara Republik Indonesia Tahun 1983 Nomor 3263)</w:t>
      </w:r>
      <w:r>
        <w:rPr>
          <w:spacing w:val="1"/>
        </w:rPr>
        <w:t xml:space="preserve"> </w:t>
      </w:r>
      <w:r>
        <w:t xml:space="preserve">sebagaimana telah </w:t>
      </w:r>
      <w:proofErr w:type="spellStart"/>
      <w:r>
        <w:t>emnpat</w:t>
      </w:r>
      <w:proofErr w:type="spellEnd"/>
      <w:r>
        <w:t xml:space="preserve"> kali diubah terakhir dengan </w:t>
      </w:r>
      <w:proofErr w:type="spellStart"/>
      <w:r>
        <w:t>Undang-Undang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 xml:space="preserve">Indonesia Nomor 36 Tahun 2008 tentang Perubahan Keempat Atas </w:t>
      </w:r>
      <w:proofErr w:type="spellStart"/>
      <w:r>
        <w:t>Undang-Undang</w:t>
      </w:r>
      <w:proofErr w:type="spellEnd"/>
      <w:r>
        <w:rPr>
          <w:spacing w:val="-59"/>
        </w:rPr>
        <w:t xml:space="preserve"> </w:t>
      </w:r>
      <w:r>
        <w:t>Republik Indonesia Nomor 7 Tahun 1983 Tentang Pajak Penghasilan (Lembaran</w:t>
      </w:r>
      <w:r>
        <w:rPr>
          <w:spacing w:val="1"/>
        </w:rPr>
        <w:t xml:space="preserve"> </w:t>
      </w:r>
      <w:r>
        <w:t>Negara Republik Indonesia Tahun 2008 Nomor 133,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 Tahun 2008 Nomor</w:t>
      </w:r>
      <w:r>
        <w:rPr>
          <w:spacing w:val="-4"/>
        </w:rPr>
        <w:t xml:space="preserve"> </w:t>
      </w:r>
      <w:r>
        <w:t>4893).</w:t>
      </w:r>
    </w:p>
    <w:p w14:paraId="6438B482" w14:textId="77777777" w:rsidR="00664E07" w:rsidRDefault="00000000">
      <w:pPr>
        <w:pStyle w:val="ListParagraph"/>
        <w:numPr>
          <w:ilvl w:val="1"/>
          <w:numId w:val="1"/>
        </w:numPr>
        <w:tabs>
          <w:tab w:val="left" w:pos="929"/>
        </w:tabs>
        <w:ind w:left="928" w:right="294" w:hanging="281"/>
        <w:jc w:val="left"/>
      </w:pPr>
      <w:proofErr w:type="spellStart"/>
      <w:r>
        <w:t>Undang-Undang</w:t>
      </w:r>
      <w:proofErr w:type="spellEnd"/>
      <w:r>
        <w:t xml:space="preserve"> Republik Indonesia Nomor 8 Tahun 1983 Tentang Pajak</w:t>
      </w:r>
      <w:r>
        <w:rPr>
          <w:spacing w:val="1"/>
        </w:rPr>
        <w:t xml:space="preserve"> </w:t>
      </w:r>
      <w:r>
        <w:t>Pertambahan Nilai Barang Dan Jasa Dan Pajak Penjualan Atas Barang Mewah</w:t>
      </w:r>
      <w:r>
        <w:rPr>
          <w:spacing w:val="1"/>
        </w:rPr>
        <w:t xml:space="preserve"> </w:t>
      </w:r>
      <w:r>
        <w:t>(Lembaran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1983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58"/>
        </w:rPr>
        <w:t xml:space="preserve"> </w:t>
      </w:r>
      <w:r>
        <w:t>Negara Republik Indonesia Tahun 1983 Nomor 3264) sebagaimana telah tiga kali</w:t>
      </w:r>
      <w:r>
        <w:rPr>
          <w:spacing w:val="1"/>
        </w:rPr>
        <w:t xml:space="preserve"> </w:t>
      </w:r>
      <w:r>
        <w:t xml:space="preserve">diubah terakhir dengan </w:t>
      </w:r>
      <w:proofErr w:type="spellStart"/>
      <w:r>
        <w:t>Undang-Undang</w:t>
      </w:r>
      <w:proofErr w:type="spellEnd"/>
      <w:r>
        <w:t xml:space="preserve"> Republik Indonesia Nomor 43 Tahun 2009</w:t>
      </w:r>
      <w:r>
        <w:rPr>
          <w:spacing w:val="1"/>
        </w:rPr>
        <w:t xml:space="preserve"> </w:t>
      </w:r>
      <w:r>
        <w:t xml:space="preserve">tentang Perubahan Ketiga Atas </w:t>
      </w:r>
      <w:proofErr w:type="spellStart"/>
      <w:r>
        <w:t>Undang-Undang</w:t>
      </w:r>
      <w:proofErr w:type="spellEnd"/>
      <w:r>
        <w:t xml:space="preserve"> Republik Indonesia Nomor 8 Tahun</w:t>
      </w:r>
      <w:r>
        <w:rPr>
          <w:spacing w:val="-59"/>
        </w:rPr>
        <w:t xml:space="preserve"> </w:t>
      </w:r>
      <w:r>
        <w:t>1983 Tentang Pajak Pertambahan Nilai Barang Dan Jasa Dan Pajak Penjualan Atas</w:t>
      </w:r>
      <w:r>
        <w:rPr>
          <w:spacing w:val="-59"/>
        </w:rPr>
        <w:t xml:space="preserve"> </w:t>
      </w:r>
      <w:r>
        <w:t>Barang Mewah (Lembaran Negara Republik Indonesia Tahun 2009 Nomor 150,</w:t>
      </w:r>
      <w:r>
        <w:rPr>
          <w:spacing w:val="1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5069).</w:t>
      </w:r>
    </w:p>
    <w:p w14:paraId="6E71D888" w14:textId="77777777" w:rsidR="00664E07" w:rsidRDefault="00000000">
      <w:pPr>
        <w:pStyle w:val="ListParagraph"/>
        <w:numPr>
          <w:ilvl w:val="1"/>
          <w:numId w:val="1"/>
        </w:numPr>
        <w:tabs>
          <w:tab w:val="left" w:pos="1072"/>
          <w:tab w:val="left" w:pos="1073"/>
        </w:tabs>
        <w:ind w:left="1073" w:right="417" w:hanging="425"/>
        <w:jc w:val="left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4286).</w:t>
      </w:r>
    </w:p>
    <w:p w14:paraId="208CDC88" w14:textId="77777777" w:rsidR="00664E07" w:rsidRDefault="00000000">
      <w:pPr>
        <w:pStyle w:val="ListParagraph"/>
        <w:numPr>
          <w:ilvl w:val="1"/>
          <w:numId w:val="1"/>
        </w:numPr>
        <w:tabs>
          <w:tab w:val="left" w:pos="1072"/>
          <w:tab w:val="left" w:pos="1073"/>
        </w:tabs>
        <w:spacing w:before="2"/>
        <w:ind w:left="1073" w:right="244" w:hanging="425"/>
        <w:jc w:val="left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59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 xml:space="preserve">Republik </w:t>
      </w:r>
      <w:proofErr w:type="spellStart"/>
      <w:r>
        <w:t>IndonesiaNomor</w:t>
      </w:r>
      <w:proofErr w:type="spellEnd"/>
      <w:r>
        <w:rPr>
          <w:spacing w:val="-4"/>
        </w:rPr>
        <w:t xml:space="preserve"> </w:t>
      </w:r>
      <w:r>
        <w:t>4301).</w:t>
      </w:r>
    </w:p>
    <w:p w14:paraId="56F52273" w14:textId="77777777" w:rsidR="00664E07" w:rsidRDefault="00000000">
      <w:pPr>
        <w:pStyle w:val="ListParagraph"/>
        <w:numPr>
          <w:ilvl w:val="1"/>
          <w:numId w:val="1"/>
        </w:numPr>
        <w:tabs>
          <w:tab w:val="left" w:pos="1072"/>
          <w:tab w:val="left" w:pos="1073"/>
        </w:tabs>
        <w:ind w:left="1073" w:right="921" w:hanging="425"/>
        <w:jc w:val="left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t>Perbendaharaan</w:t>
      </w:r>
      <w:r>
        <w:rPr>
          <w:spacing w:val="-5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(Lembaran</w:t>
      </w:r>
      <w:r>
        <w:rPr>
          <w:spacing w:val="-5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4355).</w:t>
      </w:r>
    </w:p>
    <w:p w14:paraId="153775D7" w14:textId="77777777" w:rsidR="00664E07" w:rsidRDefault="00000000">
      <w:pPr>
        <w:pStyle w:val="ListParagraph"/>
        <w:numPr>
          <w:ilvl w:val="1"/>
          <w:numId w:val="1"/>
        </w:numPr>
        <w:tabs>
          <w:tab w:val="left" w:pos="1072"/>
          <w:tab w:val="left" w:pos="1073"/>
        </w:tabs>
        <w:ind w:left="1073" w:right="417" w:hanging="425"/>
        <w:jc w:val="left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158,</w:t>
      </w:r>
      <w:r>
        <w:rPr>
          <w:spacing w:val="-5"/>
        </w:rPr>
        <w:t xml:space="preserve"> </w:t>
      </w:r>
      <w:r>
        <w:t>Tambahan</w:t>
      </w:r>
      <w:r>
        <w:rPr>
          <w:spacing w:val="-59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5336).</w:t>
      </w:r>
    </w:p>
    <w:p w14:paraId="0BB06757" w14:textId="77777777" w:rsidR="00664E07" w:rsidRDefault="00000000">
      <w:pPr>
        <w:pStyle w:val="ListParagraph"/>
        <w:numPr>
          <w:ilvl w:val="1"/>
          <w:numId w:val="1"/>
        </w:numPr>
        <w:tabs>
          <w:tab w:val="left" w:pos="1072"/>
          <w:tab w:val="left" w:pos="1073"/>
        </w:tabs>
        <w:ind w:left="1073" w:right="261" w:hanging="425"/>
        <w:jc w:val="left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09792ADB" w14:textId="77777777" w:rsidR="00664E07" w:rsidRDefault="00000000">
      <w:pPr>
        <w:pStyle w:val="ListParagraph"/>
        <w:numPr>
          <w:ilvl w:val="1"/>
          <w:numId w:val="1"/>
        </w:numPr>
        <w:tabs>
          <w:tab w:val="left" w:pos="1072"/>
          <w:tab w:val="left" w:pos="1073"/>
        </w:tabs>
        <w:ind w:left="1073" w:right="254" w:hanging="425"/>
        <w:jc w:val="left"/>
      </w:pPr>
      <w:r>
        <w:t>Peraturan Pemerintah Republik Indonesia Nomor 1 Tahun 2012 Tentang</w:t>
      </w:r>
      <w:r>
        <w:rPr>
          <w:spacing w:val="1"/>
        </w:rPr>
        <w:t xml:space="preserve"> </w:t>
      </w:r>
      <w:r>
        <w:t xml:space="preserve">Pelaksanaan </w:t>
      </w:r>
      <w:proofErr w:type="spellStart"/>
      <w:r>
        <w:t>Undang-Undang</w:t>
      </w:r>
      <w:proofErr w:type="spellEnd"/>
      <w:r>
        <w:t xml:space="preserve"> Republik Indonesia Nomor 8 Tahun</w:t>
      </w:r>
      <w:r>
        <w:rPr>
          <w:spacing w:val="1"/>
        </w:rPr>
        <w:t xml:space="preserve"> </w:t>
      </w:r>
      <w:r>
        <w:t>1983 Tentang</w:t>
      </w:r>
      <w:r>
        <w:rPr>
          <w:spacing w:val="1"/>
        </w:rPr>
        <w:t xml:space="preserve"> </w:t>
      </w:r>
      <w:r>
        <w:t>Pajak Pertambahan Nilai Barang Dan Jasa Dan Pajak Penjualan Atas Barang</w:t>
      </w:r>
      <w:r>
        <w:rPr>
          <w:spacing w:val="1"/>
        </w:rPr>
        <w:t xml:space="preserve"> </w:t>
      </w:r>
      <w:r>
        <w:t>Mewah (Lembaran Negara Republik Indonesia Tahun 2012 Nomor 44, Tambahan</w:t>
      </w:r>
      <w:r>
        <w:rPr>
          <w:spacing w:val="1"/>
        </w:rPr>
        <w:t xml:space="preserve"> </w:t>
      </w:r>
      <w:r>
        <w:t>Lembaran Negara Republik Indonesia Tahun 2012 Nomor 5271) Sebagaimana</w:t>
      </w:r>
      <w:r>
        <w:rPr>
          <w:spacing w:val="1"/>
        </w:rPr>
        <w:t xml:space="preserve"> </w:t>
      </w:r>
      <w:r>
        <w:t xml:space="preserve">Telah Beberapa Kali Diubah Terakhir Dengan </w:t>
      </w:r>
      <w:proofErr w:type="spellStart"/>
      <w:r>
        <w:t>Undang-Undang</w:t>
      </w:r>
      <w:proofErr w:type="spellEnd"/>
      <w:r>
        <w:t xml:space="preserve"> Republik Indonesia</w:t>
      </w:r>
      <w:r>
        <w:rPr>
          <w:spacing w:val="1"/>
        </w:rPr>
        <w:t xml:space="preserve"> </w:t>
      </w:r>
      <w:r>
        <w:t xml:space="preserve">Nomor 42 Tahun 2009 Tentang Perubahan Ketiga </w:t>
      </w:r>
      <w:proofErr w:type="spellStart"/>
      <w:r>
        <w:t>Undang-Undang</w:t>
      </w:r>
      <w:proofErr w:type="spellEnd"/>
      <w:r>
        <w:t xml:space="preserve"> Nomor 8 Tahun</w:t>
      </w:r>
      <w:r>
        <w:rPr>
          <w:spacing w:val="-59"/>
        </w:rPr>
        <w:t xml:space="preserve"> </w:t>
      </w:r>
      <w:r>
        <w:t>1983 Tentang</w:t>
      </w:r>
      <w:r>
        <w:rPr>
          <w:spacing w:val="1"/>
        </w:rPr>
        <w:t xml:space="preserve"> </w:t>
      </w:r>
      <w:r>
        <w:t>Pajak Pertambahan</w:t>
      </w:r>
      <w:r>
        <w:rPr>
          <w:spacing w:val="1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Pajak Penjualan</w:t>
      </w:r>
      <w:r>
        <w:rPr>
          <w:spacing w:val="1"/>
        </w:rPr>
        <w:t xml:space="preserve"> </w:t>
      </w:r>
      <w:r>
        <w:t>Atas Barang.</w:t>
      </w:r>
    </w:p>
    <w:p w14:paraId="086DDA85" w14:textId="77777777" w:rsidR="00664E07" w:rsidRDefault="00664E07">
      <w:pPr>
        <w:sectPr w:rsidR="00664E07">
          <w:pgSz w:w="11910" w:h="16840"/>
          <w:pgMar w:top="1340" w:right="1200" w:bottom="280" w:left="1220" w:header="720" w:footer="720" w:gutter="0"/>
          <w:cols w:space="720"/>
        </w:sectPr>
      </w:pPr>
    </w:p>
    <w:p w14:paraId="7964D450" w14:textId="77777777" w:rsidR="00664E07" w:rsidRDefault="00000000">
      <w:pPr>
        <w:pStyle w:val="ListParagraph"/>
        <w:numPr>
          <w:ilvl w:val="1"/>
          <w:numId w:val="1"/>
        </w:numPr>
        <w:tabs>
          <w:tab w:val="left" w:pos="1073"/>
        </w:tabs>
        <w:spacing w:before="82"/>
        <w:ind w:left="1073" w:right="394" w:hanging="425"/>
        <w:jc w:val="left"/>
      </w:pPr>
      <w:r>
        <w:lastRenderedPageBreak/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8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2008</w:t>
      </w:r>
      <w:r>
        <w:rPr>
          <w:spacing w:val="-59"/>
        </w:rPr>
        <w:t xml:space="preserve"> </w:t>
      </w:r>
      <w:r>
        <w:t>Tentang Pedoman Penyusunan Standar Pelayanan Minimum Bagi Perguruan</w:t>
      </w:r>
      <w:r>
        <w:rPr>
          <w:spacing w:val="1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Menerapkan</w:t>
      </w:r>
      <w:r>
        <w:rPr>
          <w:spacing w:val="-2"/>
        </w:rPr>
        <w:t xml:space="preserve"> </w:t>
      </w:r>
      <w:r>
        <w:t>Pengelolaan</w:t>
      </w:r>
      <w:r>
        <w:rPr>
          <w:spacing w:val="-2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Umum.</w:t>
      </w:r>
    </w:p>
    <w:p w14:paraId="2C320384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/>
        <w:ind w:left="928" w:right="501" w:hanging="281"/>
        <w:jc w:val="left"/>
      </w:pPr>
      <w:r>
        <w:t>Peraturan Menteri Pendidikan Dan Kebudayaan Republik Indonesia Nomor</w:t>
      </w:r>
      <w:r>
        <w:rPr>
          <w:spacing w:val="-60"/>
        </w:rPr>
        <w:t xml:space="preserve"> </w:t>
      </w:r>
      <w:r>
        <w:t>30 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4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493).</w:t>
      </w:r>
    </w:p>
    <w:p w14:paraId="15BD9B93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left="928" w:right="406" w:hanging="281"/>
        <w:jc w:val="left"/>
      </w:pPr>
      <w:r>
        <w:t>Peraturan Menteri Pendidikan Dan Kebudayaan Republik Indonesia Nomor</w:t>
      </w:r>
      <w:r>
        <w:rPr>
          <w:spacing w:val="1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Statuta</w:t>
      </w:r>
      <w:r>
        <w:rPr>
          <w:spacing w:val="-4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9"/>
        </w:rPr>
        <w:t xml:space="preserve"> </w:t>
      </w:r>
      <w:r>
        <w:t>Malang</w:t>
      </w:r>
      <w:r>
        <w:rPr>
          <w:spacing w:val="-4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3"/>
        </w:rPr>
        <w:t xml:space="preserve"> </w:t>
      </w:r>
      <w:r>
        <w:t>1136).</w:t>
      </w:r>
    </w:p>
    <w:p w14:paraId="260607DB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left="928" w:right="346" w:hanging="281"/>
        <w:jc w:val="left"/>
      </w:pPr>
      <w:r>
        <w:t>Peraturan Menteri Keuangan Republik Indonesia Nomor 73/PMK.05/2008</w:t>
      </w:r>
      <w:r>
        <w:rPr>
          <w:spacing w:val="1"/>
        </w:rPr>
        <w:t xml:space="preserve"> </w:t>
      </w:r>
      <w:r>
        <w:t xml:space="preserve">Tentang Tata Cara </w:t>
      </w:r>
      <w:proofErr w:type="spellStart"/>
      <w:r>
        <w:t>Penatausahaan</w:t>
      </w:r>
      <w:proofErr w:type="spellEnd"/>
      <w:r>
        <w:t xml:space="preserve"> Dan Penyusunan Laporan Pertanggungjawaban</w:t>
      </w:r>
      <w:r>
        <w:rPr>
          <w:spacing w:val="-59"/>
        </w:rPr>
        <w:t xml:space="preserve"> </w:t>
      </w:r>
      <w:r>
        <w:t>Bendahara</w:t>
      </w:r>
      <w:r>
        <w:rPr>
          <w:spacing w:val="-1"/>
        </w:rPr>
        <w:t xml:space="preserve"> </w:t>
      </w:r>
      <w:r>
        <w:t>Kementerian</w:t>
      </w:r>
      <w:r>
        <w:rPr>
          <w:spacing w:val="-1"/>
        </w:rPr>
        <w:t xml:space="preserve"> </w:t>
      </w:r>
      <w:r>
        <w:t>Negara/Lembaga/Kantor/Satuan</w:t>
      </w:r>
      <w:r>
        <w:rPr>
          <w:spacing w:val="-5"/>
        </w:rPr>
        <w:t xml:space="preserve"> </w:t>
      </w:r>
      <w:r>
        <w:t>Kerja.</w:t>
      </w:r>
    </w:p>
    <w:p w14:paraId="506831E7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left="928" w:right="297" w:hanging="281"/>
        <w:jc w:val="left"/>
      </w:pPr>
      <w:r>
        <w:t>Peraturan Menteri Keuangan Republik Indonesia Nomor 190/PMK.05/2012</w:t>
      </w:r>
      <w:r>
        <w:rPr>
          <w:spacing w:val="1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Tata</w:t>
      </w:r>
      <w:r>
        <w:rPr>
          <w:spacing w:val="-5"/>
        </w:rPr>
        <w:t xml:space="preserve"> </w:t>
      </w:r>
      <w:r>
        <w:t>Cara</w:t>
      </w:r>
      <w:r>
        <w:rPr>
          <w:spacing w:val="-5"/>
        </w:rPr>
        <w:t xml:space="preserve"> </w:t>
      </w:r>
      <w:r>
        <w:t>Pembayaran</w:t>
      </w:r>
      <w:r>
        <w:rPr>
          <w:spacing w:val="-5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Rangka</w:t>
      </w:r>
      <w:r>
        <w:rPr>
          <w:spacing w:val="-5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Anggaran</w:t>
      </w:r>
      <w:r>
        <w:rPr>
          <w:spacing w:val="-5"/>
        </w:rPr>
        <w:t xml:space="preserve"> </w:t>
      </w:r>
      <w:r>
        <w:t>Pendapatan</w:t>
      </w:r>
      <w:r>
        <w:rPr>
          <w:spacing w:val="-58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1191).</w:t>
      </w:r>
    </w:p>
    <w:p w14:paraId="484F407C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/>
        <w:ind w:left="928" w:right="330" w:hanging="281"/>
        <w:jc w:val="left"/>
      </w:pPr>
      <w:r>
        <w:t>Peraturan Menteri Keuangan Republik Indonesia Nomor 184/PMK.03/2012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Pembuatan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Pembetulan</w:t>
      </w:r>
      <w:r>
        <w:rPr>
          <w:spacing w:val="-3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Penggantian</w:t>
      </w:r>
      <w:r>
        <w:rPr>
          <w:spacing w:val="-4"/>
        </w:rPr>
        <w:t xml:space="preserve"> </w:t>
      </w:r>
      <w:r>
        <w:t>Faktur</w:t>
      </w:r>
      <w:r>
        <w:rPr>
          <w:spacing w:val="-58"/>
        </w:rPr>
        <w:t xml:space="preserve"> </w:t>
      </w:r>
      <w:r>
        <w:t>Pajak.</w:t>
      </w:r>
    </w:p>
    <w:p w14:paraId="2369BF86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left="928" w:right="488" w:hanging="281"/>
        <w:jc w:val="left"/>
      </w:pPr>
      <w:r>
        <w:t>Peraturan Menteri Keuangan Nomor 162/PMK.05/2013 tentang Kedudukan</w:t>
      </w:r>
      <w:r>
        <w:rPr>
          <w:spacing w:val="-60"/>
        </w:rPr>
        <w:t xml:space="preserve"> </w:t>
      </w:r>
      <w:r>
        <w:t>dan Tanggung Jawab Bendahara pada Satuan Kerja Pengelola Anggaran</w:t>
      </w:r>
      <w:r>
        <w:rPr>
          <w:spacing w:val="1"/>
        </w:rPr>
        <w:t xml:space="preserve"> </w:t>
      </w:r>
      <w:r>
        <w:t>Pendapatan</w:t>
      </w:r>
      <w:r>
        <w:rPr>
          <w:spacing w:val="-1"/>
        </w:rPr>
        <w:t xml:space="preserve"> </w:t>
      </w:r>
      <w:r>
        <w:t>dan Belanja Negara.</w:t>
      </w:r>
    </w:p>
    <w:p w14:paraId="2AE52F6E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left="928" w:right="440" w:hanging="281"/>
        <w:jc w:val="left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115/KMK.06/2001</w:t>
      </w:r>
      <w:r>
        <w:rPr>
          <w:spacing w:val="-59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PNBP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Perguruan</w:t>
      </w:r>
      <w:r>
        <w:rPr>
          <w:spacing w:val="-1"/>
        </w:rPr>
        <w:t xml:space="preserve"> </w:t>
      </w:r>
      <w:r>
        <w:t>Tinggi</w:t>
      </w:r>
      <w:r>
        <w:rPr>
          <w:spacing w:val="-8"/>
        </w:rPr>
        <w:t xml:space="preserve"> </w:t>
      </w:r>
      <w:r>
        <w:t>Negeri</w:t>
      </w:r>
      <w:r>
        <w:rPr>
          <w:spacing w:val="2"/>
        </w:rPr>
        <w:t xml:space="preserve"> </w:t>
      </w:r>
      <w:r>
        <w:t>(PTN).</w:t>
      </w:r>
    </w:p>
    <w:p w14:paraId="355947D5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/>
        <w:ind w:left="928" w:right="437" w:hanging="281"/>
        <w:jc w:val="left"/>
      </w:pPr>
      <w:r>
        <w:t>Keputusan Menteri Keuangan Republik Indonesia Nomor 297/KMK.05/2008</w:t>
      </w:r>
      <w:r>
        <w:rPr>
          <w:spacing w:val="-59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 Sebagai Instansi Pemerintah yang Menerapkan Pengelolaan Keuangan</w:t>
      </w:r>
      <w:r>
        <w:rPr>
          <w:spacing w:val="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Umum.</w:t>
      </w:r>
    </w:p>
    <w:p w14:paraId="3D258B0C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left="928" w:right="845" w:hanging="281"/>
        <w:jc w:val="left"/>
      </w:pPr>
      <w:r>
        <w:t>Peraturan Direktur Jenderal Pajak Republik Indonesia Nomor PER-</w:t>
      </w:r>
      <w:r>
        <w:rPr>
          <w:spacing w:val="1"/>
        </w:rPr>
        <w:t xml:space="preserve"> </w:t>
      </w:r>
      <w:r>
        <w:t>31/PJ/2012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4"/>
        </w:rPr>
        <w:t xml:space="preserve"> </w:t>
      </w:r>
      <w:r>
        <w:t>Teknis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5"/>
        </w:rPr>
        <w:t xml:space="preserve"> </w:t>
      </w:r>
      <w:r>
        <w:t>Pemotongan,</w:t>
      </w:r>
      <w:r>
        <w:rPr>
          <w:spacing w:val="-7"/>
        </w:rPr>
        <w:t xml:space="preserve"> </w:t>
      </w:r>
      <w:r>
        <w:t>Penyetoran</w:t>
      </w:r>
      <w:r>
        <w:rPr>
          <w:spacing w:val="-4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Pelaporan Pajak Penghasilan Pasal 21 dan/atau Pajak Penghasilan Pasal 26</w:t>
      </w:r>
      <w:r>
        <w:rPr>
          <w:spacing w:val="1"/>
        </w:rPr>
        <w:t xml:space="preserve"> </w:t>
      </w:r>
      <w:r>
        <w:t>Sehubungan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Pekerjaan,</w:t>
      </w:r>
      <w:r>
        <w:rPr>
          <w:spacing w:val="-4"/>
        </w:rPr>
        <w:t xml:space="preserve"> </w:t>
      </w:r>
      <w:r>
        <w:t>Jasa,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Pribadi.</w:t>
      </w:r>
    </w:p>
    <w:p w14:paraId="64542EF0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"/>
        <w:ind w:left="928" w:right="319" w:hanging="281"/>
        <w:jc w:val="left"/>
      </w:pPr>
      <w:r>
        <w:t>Peraturan Direktur Jenderal Pajak Republik Indonesia Nomor PER-</w:t>
      </w:r>
      <w:r>
        <w:rPr>
          <w:spacing w:val="1"/>
        </w:rPr>
        <w:t xml:space="preserve"> </w:t>
      </w:r>
      <w:r>
        <w:t>57/PJ/2010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Prosedur</w:t>
      </w:r>
      <w:r>
        <w:rPr>
          <w:spacing w:val="-7"/>
        </w:rPr>
        <w:t xml:space="preserve"> </w:t>
      </w:r>
      <w:r>
        <w:t>Pemungutan</w:t>
      </w:r>
      <w:r>
        <w:rPr>
          <w:spacing w:val="-3"/>
        </w:rPr>
        <w:t xml:space="preserve"> </w:t>
      </w:r>
      <w:r>
        <w:t>Pajak</w:t>
      </w:r>
      <w:r>
        <w:rPr>
          <w:spacing w:val="-4"/>
        </w:rPr>
        <w:t xml:space="preserve"> </w:t>
      </w:r>
      <w:r>
        <w:t>Penghasilan</w:t>
      </w:r>
      <w:r>
        <w:rPr>
          <w:spacing w:val="-4"/>
        </w:rPr>
        <w:t xml:space="preserve"> </w:t>
      </w:r>
      <w:r>
        <w:t>Pasal</w:t>
      </w:r>
      <w:r>
        <w:rPr>
          <w:spacing w:val="-58"/>
        </w:rPr>
        <w:t xml:space="preserve"> </w:t>
      </w:r>
      <w:r>
        <w:t>22 Sehubungan Dengan Pembayaran Atas Penyerahan Barang Dan Kegiatan Di</w:t>
      </w:r>
      <w:r>
        <w:rPr>
          <w:spacing w:val="1"/>
        </w:rPr>
        <w:t xml:space="preserve"> </w:t>
      </w:r>
      <w:r>
        <w:t>Bidang Impor Atau Kegiatan Usaha Di Bidang Lain Sebagaimana Telah Diubah</w:t>
      </w:r>
      <w:r>
        <w:rPr>
          <w:spacing w:val="1"/>
        </w:rPr>
        <w:t xml:space="preserve"> </w:t>
      </w:r>
      <w:r>
        <w:t>Dengan Peraturan Direktur Jenderal Pajak Republik Indonesia Nomor PER-</w:t>
      </w:r>
      <w:r>
        <w:rPr>
          <w:spacing w:val="1"/>
        </w:rPr>
        <w:t xml:space="preserve"> </w:t>
      </w:r>
      <w:r>
        <w:t>06/PJ/2013 Tentang Perubahan Atas Peraturan Direktur Jenderal Pajak Republik</w:t>
      </w:r>
      <w:r>
        <w:rPr>
          <w:spacing w:val="1"/>
        </w:rPr>
        <w:t xml:space="preserve"> </w:t>
      </w:r>
      <w:r>
        <w:t>Indonesia Nomor PER-57/PJ/2010 Tentang Tata Cara Dan Prosedur Pemungutan</w:t>
      </w:r>
      <w:r>
        <w:rPr>
          <w:spacing w:val="1"/>
        </w:rPr>
        <w:t xml:space="preserve"> </w:t>
      </w:r>
      <w:r>
        <w:t>Pajak Penghasilan Pasal 22 Sehubungan Dengan Pembayaran Atas Penyerahan</w:t>
      </w:r>
      <w:r>
        <w:rPr>
          <w:spacing w:val="1"/>
        </w:rPr>
        <w:t xml:space="preserve"> </w:t>
      </w:r>
      <w:r>
        <w:t>Barang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Kegiatan Di</w:t>
      </w:r>
      <w:r>
        <w:rPr>
          <w:spacing w:val="-7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Impor</w:t>
      </w:r>
      <w:r>
        <w:rPr>
          <w:spacing w:val="-3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Kegiatan Usaha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Bidang Lain.</w:t>
      </w:r>
    </w:p>
    <w:p w14:paraId="0C999664" w14:textId="77777777" w:rsidR="00664E07" w:rsidRDefault="00000000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ind w:left="928" w:right="411" w:hanging="281"/>
        <w:jc w:val="left"/>
      </w:pPr>
      <w:r>
        <w:t>Peraturan Dirjen Perbendaharaan Nomor. PER-3/PB/2014 tentang Petunjuk</w:t>
      </w:r>
      <w:r>
        <w:rPr>
          <w:spacing w:val="-59"/>
        </w:rPr>
        <w:t xml:space="preserve"> </w:t>
      </w:r>
      <w:r>
        <w:t xml:space="preserve">Teknis </w:t>
      </w:r>
      <w:proofErr w:type="spellStart"/>
      <w:r>
        <w:t>Penatausahaan</w:t>
      </w:r>
      <w:proofErr w:type="spellEnd"/>
      <w:r>
        <w:t>, Pembukuan, dan Pertanggungjawaban Bendahara pada</w:t>
      </w:r>
      <w:r>
        <w:rPr>
          <w:spacing w:val="1"/>
        </w:rPr>
        <w:t xml:space="preserve"> </w:t>
      </w:r>
      <w:r>
        <w:t>Satuan Kerja Pengelola APBN serta Verifikasi Laporan Pertanggungjawaban</w:t>
      </w:r>
      <w:r>
        <w:rPr>
          <w:spacing w:val="1"/>
        </w:rPr>
        <w:t xml:space="preserve"> </w:t>
      </w:r>
      <w:r>
        <w:t>Bendahara.</w:t>
      </w:r>
    </w:p>
    <w:p w14:paraId="7B2B2EB3" w14:textId="77777777" w:rsidR="00664E07" w:rsidRDefault="00664E07">
      <w:pPr>
        <w:pStyle w:val="BodyText"/>
        <w:spacing w:before="7"/>
        <w:rPr>
          <w:sz w:val="23"/>
        </w:rPr>
      </w:pPr>
    </w:p>
    <w:p w14:paraId="42AB87F5" w14:textId="77777777" w:rsidR="00664E07" w:rsidRDefault="00000000">
      <w:pPr>
        <w:pStyle w:val="ListParagraph"/>
        <w:numPr>
          <w:ilvl w:val="0"/>
          <w:numId w:val="1"/>
        </w:numPr>
        <w:tabs>
          <w:tab w:val="left" w:pos="581"/>
        </w:tabs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t>Tujuan</w:t>
      </w:r>
    </w:p>
    <w:p w14:paraId="498B9074" w14:textId="77777777" w:rsidR="00664E07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773"/>
        <w:jc w:val="left"/>
      </w:pPr>
      <w:r>
        <w:t>Agar</w:t>
      </w:r>
      <w:r>
        <w:rPr>
          <w:spacing w:val="-6"/>
        </w:rPr>
        <w:t xml:space="preserve"> </w:t>
      </w:r>
      <w:r>
        <w:t>pajak</w:t>
      </w:r>
      <w:r>
        <w:rPr>
          <w:spacing w:val="-3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dipungut/dipotong</w:t>
      </w:r>
      <w:r>
        <w:rPr>
          <w:spacing w:val="-3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disetor</w:t>
      </w:r>
      <w:r>
        <w:rPr>
          <w:spacing w:val="-5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kas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benar</w:t>
      </w:r>
      <w:r>
        <w:rPr>
          <w:spacing w:val="-4"/>
        </w:rPr>
        <w:t xml:space="preserve"> </w:t>
      </w:r>
      <w:r>
        <w:t xml:space="preserve">dan </w:t>
      </w:r>
      <w:proofErr w:type="spellStart"/>
      <w:r>
        <w:t>akuntabel</w:t>
      </w:r>
      <w:proofErr w:type="spellEnd"/>
      <w:r>
        <w:t>.</w:t>
      </w:r>
    </w:p>
    <w:p w14:paraId="0A3192CD" w14:textId="77777777" w:rsidR="00664E07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42" w:lineRule="auto"/>
        <w:ind w:right="454"/>
        <w:jc w:val="left"/>
      </w:pPr>
      <w:r>
        <w:t>Menghasilkan Surat Setoran Pajak (SSP) dari semua transaksi kena pajak sebagai</w:t>
      </w:r>
      <w:r>
        <w:rPr>
          <w:spacing w:val="-59"/>
        </w:rPr>
        <w:t xml:space="preserve"> </w:t>
      </w:r>
      <w:r>
        <w:t>dasar</w:t>
      </w:r>
      <w:r>
        <w:rPr>
          <w:spacing w:val="-4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pembukuan,</w:t>
      </w:r>
      <w:r>
        <w:rPr>
          <w:spacing w:val="-3"/>
        </w:rPr>
        <w:t xml:space="preserve"> </w:t>
      </w:r>
      <w:r>
        <w:t>bukti</w:t>
      </w:r>
      <w:r>
        <w:rPr>
          <w:spacing w:val="-7"/>
        </w:rPr>
        <w:t xml:space="preserve"> </w:t>
      </w:r>
      <w:r>
        <w:t>penerimaan negara</w:t>
      </w:r>
      <w:r>
        <w:rPr>
          <w:spacing w:val="-1"/>
        </w:rPr>
        <w:t xml:space="preserve"> </w:t>
      </w:r>
      <w:r>
        <w:t xml:space="preserve">dan </w:t>
      </w:r>
      <w:proofErr w:type="spellStart"/>
      <w:r>
        <w:t>auditing</w:t>
      </w:r>
      <w:proofErr w:type="spellEnd"/>
      <w:r>
        <w:t>.</w:t>
      </w:r>
    </w:p>
    <w:p w14:paraId="2AD98217" w14:textId="77777777" w:rsidR="00664E07" w:rsidRDefault="00664E07">
      <w:pPr>
        <w:spacing w:line="242" w:lineRule="auto"/>
        <w:sectPr w:rsidR="00664E07">
          <w:pgSz w:w="11910" w:h="16840"/>
          <w:pgMar w:top="1340" w:right="1200" w:bottom="280" w:left="1220" w:header="720" w:footer="720" w:gutter="0"/>
          <w:cols w:space="720"/>
        </w:sectPr>
      </w:pPr>
    </w:p>
    <w:p w14:paraId="756067FF" w14:textId="77777777" w:rsidR="00664E07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78" w:after="6"/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Kegiatan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3245"/>
        <w:gridCol w:w="1580"/>
        <w:gridCol w:w="736"/>
        <w:gridCol w:w="860"/>
        <w:gridCol w:w="2449"/>
      </w:tblGrid>
      <w:tr w:rsidR="00664E07" w14:paraId="07325981" w14:textId="77777777">
        <w:trPr>
          <w:trHeight w:val="282"/>
        </w:trPr>
        <w:tc>
          <w:tcPr>
            <w:tcW w:w="388" w:type="dxa"/>
            <w:vMerge w:val="restart"/>
          </w:tcPr>
          <w:p w14:paraId="0E8291F5" w14:textId="77777777" w:rsidR="00664E07" w:rsidRDefault="00664E0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42262245" w14:textId="77777777" w:rsidR="00664E07" w:rsidRDefault="00000000">
            <w:pPr>
              <w:pStyle w:val="TableParagraph"/>
              <w:spacing w:before="1"/>
              <w:ind w:left="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245" w:type="dxa"/>
            <w:vMerge w:val="restart"/>
          </w:tcPr>
          <w:p w14:paraId="4BFD88BB" w14:textId="77777777" w:rsidR="00664E07" w:rsidRDefault="00664E0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58735BB4" w14:textId="77777777" w:rsidR="00664E07" w:rsidRDefault="00000000">
            <w:pPr>
              <w:pStyle w:val="TableParagraph"/>
              <w:spacing w:before="1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316" w:type="dxa"/>
            <w:gridSpan w:val="2"/>
          </w:tcPr>
          <w:p w14:paraId="5C91E633" w14:textId="77777777" w:rsidR="00664E07" w:rsidRDefault="00000000">
            <w:pPr>
              <w:pStyle w:val="TableParagraph"/>
              <w:spacing w:line="225" w:lineRule="exact"/>
              <w:ind w:left="6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60" w:type="dxa"/>
            <w:vMerge w:val="restart"/>
          </w:tcPr>
          <w:p w14:paraId="64391C40" w14:textId="77777777" w:rsidR="00664E07" w:rsidRDefault="00000000">
            <w:pPr>
              <w:pStyle w:val="TableParagraph"/>
              <w:spacing w:before="171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449" w:type="dxa"/>
            <w:vMerge w:val="restart"/>
          </w:tcPr>
          <w:p w14:paraId="7DFDA866" w14:textId="77777777" w:rsidR="00664E07" w:rsidRDefault="00000000">
            <w:pPr>
              <w:pStyle w:val="TableParagraph"/>
              <w:spacing w:before="171"/>
              <w:ind w:left="869" w:right="87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64E07" w14:paraId="6A4193B7" w14:textId="77777777">
        <w:trPr>
          <w:trHeight w:val="310"/>
        </w:trPr>
        <w:tc>
          <w:tcPr>
            <w:tcW w:w="388" w:type="dxa"/>
            <w:vMerge/>
            <w:tcBorders>
              <w:top w:val="nil"/>
            </w:tcBorders>
          </w:tcPr>
          <w:p w14:paraId="31A05480" w14:textId="77777777" w:rsidR="00664E07" w:rsidRDefault="00664E07"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  <w:vMerge/>
            <w:tcBorders>
              <w:top w:val="nil"/>
            </w:tcBorders>
          </w:tcPr>
          <w:p w14:paraId="6ED67389" w14:textId="77777777" w:rsidR="00664E07" w:rsidRDefault="00664E0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14:paraId="341B4216" w14:textId="77777777" w:rsidR="00664E07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36" w:type="dxa"/>
          </w:tcPr>
          <w:p w14:paraId="14C30E73" w14:textId="77777777" w:rsidR="00664E07" w:rsidRDefault="00000000">
            <w:pPr>
              <w:pStyle w:val="TableParagraph"/>
              <w:spacing w:before="31"/>
              <w:ind w:left="0" w:righ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1A0E1E0F" w14:textId="77777777" w:rsidR="00664E07" w:rsidRDefault="00664E07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14:paraId="2AA3D57B" w14:textId="77777777" w:rsidR="00664E07" w:rsidRDefault="00664E07">
            <w:pPr>
              <w:rPr>
                <w:sz w:val="2"/>
                <w:szCs w:val="2"/>
              </w:rPr>
            </w:pPr>
          </w:p>
        </w:tc>
      </w:tr>
      <w:tr w:rsidR="00664E07" w14:paraId="3B15E7EA" w14:textId="77777777">
        <w:trPr>
          <w:trHeight w:val="718"/>
        </w:trPr>
        <w:tc>
          <w:tcPr>
            <w:tcW w:w="388" w:type="dxa"/>
          </w:tcPr>
          <w:p w14:paraId="70CCD0FC" w14:textId="77777777" w:rsidR="00664E07" w:rsidRDefault="00000000">
            <w:pPr>
              <w:pStyle w:val="TableParagraph"/>
              <w:spacing w:line="225" w:lineRule="exact"/>
              <w:ind w:left="0"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45" w:type="dxa"/>
          </w:tcPr>
          <w:p w14:paraId="7C7A36E6" w14:textId="77777777" w:rsidR="00664E07" w:rsidRDefault="00000000">
            <w:pPr>
              <w:pStyle w:val="TableParagraph"/>
              <w:spacing w:line="242" w:lineRule="auto"/>
              <w:ind w:left="114" w:right="298" w:hanging="72"/>
              <w:rPr>
                <w:sz w:val="20"/>
              </w:rPr>
            </w:pPr>
            <w:r>
              <w:rPr>
                <w:sz w:val="20"/>
              </w:rPr>
              <w:t>Menerima Faktur pajak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  <w:tc>
          <w:tcPr>
            <w:tcW w:w="1580" w:type="dxa"/>
          </w:tcPr>
          <w:p w14:paraId="7799105C" w14:textId="77777777" w:rsidR="00664E07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36" w:type="dxa"/>
          </w:tcPr>
          <w:p w14:paraId="46158E89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4409F403" w14:textId="77777777" w:rsidR="00664E07" w:rsidRDefault="00000000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4CE2F38D" w14:textId="77777777" w:rsidR="00664E07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39A6479B" w14:textId="77777777" w:rsidR="00664E07" w:rsidRDefault="00000000">
            <w:pPr>
              <w:pStyle w:val="TableParagraph"/>
              <w:spacing w:line="242" w:lineRule="auto"/>
              <w:ind w:left="112" w:right="598" w:hanging="48"/>
              <w:rPr>
                <w:sz w:val="20"/>
              </w:rPr>
            </w:pPr>
            <w:r>
              <w:rPr>
                <w:sz w:val="20"/>
              </w:rPr>
              <w:t>SSP sesuai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</w:p>
        </w:tc>
      </w:tr>
      <w:tr w:rsidR="00664E07" w14:paraId="545B20B1" w14:textId="77777777">
        <w:trPr>
          <w:trHeight w:val="510"/>
        </w:trPr>
        <w:tc>
          <w:tcPr>
            <w:tcW w:w="388" w:type="dxa"/>
          </w:tcPr>
          <w:p w14:paraId="526ED758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5" w:type="dxa"/>
          </w:tcPr>
          <w:p w14:paraId="014834EC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  <w:tc>
          <w:tcPr>
            <w:tcW w:w="1580" w:type="dxa"/>
          </w:tcPr>
          <w:p w14:paraId="4A22EF11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36" w:type="dxa"/>
          </w:tcPr>
          <w:p w14:paraId="393A34E5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090C12B5" w14:textId="77777777" w:rsidR="00664E07" w:rsidRDefault="00000000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F36513E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51D786CC" w14:textId="77777777" w:rsidR="00664E07" w:rsidRDefault="00000000">
            <w:pPr>
              <w:pStyle w:val="TableParagraph"/>
              <w:ind w:left="112" w:right="876" w:hanging="48"/>
              <w:rPr>
                <w:sz w:val="20"/>
              </w:rPr>
            </w:pPr>
            <w:r>
              <w:rPr>
                <w:sz w:val="20"/>
              </w:rPr>
              <w:t>Pajak yang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dihitung</w:t>
            </w:r>
          </w:p>
        </w:tc>
      </w:tr>
      <w:tr w:rsidR="00664E07" w14:paraId="5C5EE80D" w14:textId="77777777">
        <w:trPr>
          <w:trHeight w:val="510"/>
        </w:trPr>
        <w:tc>
          <w:tcPr>
            <w:tcW w:w="388" w:type="dxa"/>
          </w:tcPr>
          <w:p w14:paraId="4702054F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5" w:type="dxa"/>
          </w:tcPr>
          <w:p w14:paraId="33928DD4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Memungut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  <w:tc>
          <w:tcPr>
            <w:tcW w:w="1580" w:type="dxa"/>
          </w:tcPr>
          <w:p w14:paraId="1857C799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36" w:type="dxa"/>
          </w:tcPr>
          <w:p w14:paraId="7A90FA4A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6DEF48D" w14:textId="77777777" w:rsidR="00664E07" w:rsidRDefault="00000000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2588EE0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2A6E166C" w14:textId="77777777" w:rsidR="00664E07" w:rsidRDefault="00000000">
            <w:pPr>
              <w:pStyle w:val="TableParagraph"/>
              <w:ind w:left="112" w:right="709" w:hanging="48"/>
              <w:rPr>
                <w:sz w:val="20"/>
              </w:rPr>
            </w:pPr>
            <w:r>
              <w:rPr>
                <w:sz w:val="20"/>
              </w:rPr>
              <w:t>Telah dipungutnya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</w:tr>
      <w:tr w:rsidR="00664E07" w14:paraId="10259F13" w14:textId="77777777">
        <w:trPr>
          <w:trHeight w:val="510"/>
        </w:trPr>
        <w:tc>
          <w:tcPr>
            <w:tcW w:w="388" w:type="dxa"/>
          </w:tcPr>
          <w:p w14:paraId="3FF92B1E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5" w:type="dxa"/>
          </w:tcPr>
          <w:p w14:paraId="54F7E30E" w14:textId="77777777" w:rsidR="00664E07" w:rsidRDefault="00000000">
            <w:pPr>
              <w:pStyle w:val="TableParagraph"/>
              <w:ind w:left="114" w:right="429" w:hanging="72"/>
              <w:rPr>
                <w:sz w:val="20"/>
              </w:rPr>
            </w:pPr>
            <w:r>
              <w:rPr>
                <w:sz w:val="20"/>
              </w:rPr>
              <w:t>Memotong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penerima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</w:p>
        </w:tc>
        <w:tc>
          <w:tcPr>
            <w:tcW w:w="1580" w:type="dxa"/>
          </w:tcPr>
          <w:p w14:paraId="44CE8307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36" w:type="dxa"/>
          </w:tcPr>
          <w:p w14:paraId="41856F72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37114254" w14:textId="77777777" w:rsidR="00664E07" w:rsidRDefault="00000000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C2A6928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7210F8CC" w14:textId="77777777" w:rsidR="00664E07" w:rsidRDefault="00000000">
            <w:pPr>
              <w:pStyle w:val="TableParagraph"/>
              <w:ind w:left="112" w:right="709" w:hanging="48"/>
              <w:rPr>
                <w:sz w:val="20"/>
              </w:rPr>
            </w:pPr>
            <w:r>
              <w:rPr>
                <w:sz w:val="20"/>
              </w:rPr>
              <w:t>Telah dipotongnya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</w:tr>
      <w:tr w:rsidR="00664E07" w14:paraId="47DF67FC" w14:textId="77777777">
        <w:trPr>
          <w:trHeight w:val="510"/>
        </w:trPr>
        <w:tc>
          <w:tcPr>
            <w:tcW w:w="388" w:type="dxa"/>
          </w:tcPr>
          <w:p w14:paraId="0E546436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5" w:type="dxa"/>
          </w:tcPr>
          <w:p w14:paraId="569529F5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Setoran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  <w:tc>
          <w:tcPr>
            <w:tcW w:w="1580" w:type="dxa"/>
          </w:tcPr>
          <w:p w14:paraId="33777AA4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36" w:type="dxa"/>
          </w:tcPr>
          <w:p w14:paraId="09A8A8DE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6630479" w14:textId="77777777" w:rsidR="00664E07" w:rsidRDefault="00000000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3FAF55CC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447B43A8" w14:textId="77777777" w:rsidR="00664E07" w:rsidRDefault="00000000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dibuatnya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</w:p>
        </w:tc>
      </w:tr>
      <w:tr w:rsidR="00664E07" w14:paraId="153D2461" w14:textId="77777777">
        <w:trPr>
          <w:trHeight w:val="510"/>
        </w:trPr>
        <w:tc>
          <w:tcPr>
            <w:tcW w:w="388" w:type="dxa"/>
          </w:tcPr>
          <w:p w14:paraId="60A51439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5" w:type="dxa"/>
          </w:tcPr>
          <w:p w14:paraId="3805BB34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Memaraf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</w:p>
        </w:tc>
        <w:tc>
          <w:tcPr>
            <w:tcW w:w="1580" w:type="dxa"/>
          </w:tcPr>
          <w:p w14:paraId="4EEB9454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736" w:type="dxa"/>
          </w:tcPr>
          <w:p w14:paraId="3EA63D92" w14:textId="77777777" w:rsidR="00664E07" w:rsidRDefault="00000000">
            <w:pPr>
              <w:pStyle w:val="TableParagraph"/>
              <w:spacing w:line="229" w:lineRule="exact"/>
              <w:ind w:left="24" w:right="82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60" w:type="dxa"/>
          </w:tcPr>
          <w:p w14:paraId="0A94E8D4" w14:textId="77777777" w:rsidR="00664E07" w:rsidRDefault="00000000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0DB4B7E1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68FEE251" w14:textId="77777777" w:rsidR="00664E07" w:rsidRDefault="00000000">
            <w:pPr>
              <w:pStyle w:val="TableParagraph"/>
              <w:ind w:left="112" w:right="976" w:hanging="48"/>
              <w:rPr>
                <w:sz w:val="20"/>
              </w:rPr>
            </w:pPr>
            <w:r>
              <w:rPr>
                <w:sz w:val="20"/>
              </w:rPr>
              <w:t>SSP yang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  <w:tr w:rsidR="00664E07" w14:paraId="3D862692" w14:textId="77777777">
        <w:trPr>
          <w:trHeight w:val="510"/>
        </w:trPr>
        <w:tc>
          <w:tcPr>
            <w:tcW w:w="388" w:type="dxa"/>
          </w:tcPr>
          <w:p w14:paraId="65A966BE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5" w:type="dxa"/>
          </w:tcPr>
          <w:p w14:paraId="2ED76822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Menandatangani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</w:p>
        </w:tc>
        <w:tc>
          <w:tcPr>
            <w:tcW w:w="1580" w:type="dxa"/>
          </w:tcPr>
          <w:p w14:paraId="18C2A36A" w14:textId="77777777" w:rsidR="00664E07" w:rsidRDefault="00000000">
            <w:pPr>
              <w:pStyle w:val="TableParagraph"/>
              <w:ind w:right="361" w:hanging="49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736" w:type="dxa"/>
          </w:tcPr>
          <w:p w14:paraId="7E03E2C9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76202B95" w14:textId="77777777" w:rsidR="00664E07" w:rsidRDefault="00000000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4B34E8FE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47DB2779" w14:textId="77777777" w:rsidR="00664E07" w:rsidRDefault="00000000">
            <w:pPr>
              <w:pStyle w:val="TableParagraph"/>
              <w:ind w:left="112" w:right="976" w:hanging="48"/>
              <w:rPr>
                <w:sz w:val="20"/>
              </w:rPr>
            </w:pPr>
            <w:r>
              <w:rPr>
                <w:sz w:val="20"/>
              </w:rPr>
              <w:t>SSP yang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664E07" w14:paraId="37FA9967" w14:textId="77777777">
        <w:trPr>
          <w:trHeight w:val="509"/>
        </w:trPr>
        <w:tc>
          <w:tcPr>
            <w:tcW w:w="388" w:type="dxa"/>
          </w:tcPr>
          <w:p w14:paraId="5E82922B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5" w:type="dxa"/>
          </w:tcPr>
          <w:p w14:paraId="522E615F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Menyetor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  <w:tc>
          <w:tcPr>
            <w:tcW w:w="1580" w:type="dxa"/>
          </w:tcPr>
          <w:p w14:paraId="585A6CFA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PUMK/SPUMK</w:t>
            </w:r>
          </w:p>
        </w:tc>
        <w:tc>
          <w:tcPr>
            <w:tcW w:w="736" w:type="dxa"/>
          </w:tcPr>
          <w:p w14:paraId="20138924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880E725" w14:textId="77777777" w:rsidR="00664E07" w:rsidRDefault="00000000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743051B4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7CBB495E" w14:textId="77777777" w:rsidR="00664E07" w:rsidRDefault="00000000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>
              <w:rPr>
                <w:sz w:val="20"/>
              </w:rPr>
              <w:t>Pajak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disetorkan</w:t>
            </w:r>
          </w:p>
        </w:tc>
      </w:tr>
      <w:tr w:rsidR="00664E07" w14:paraId="4FA4BE48" w14:textId="77777777">
        <w:trPr>
          <w:trHeight w:val="510"/>
        </w:trPr>
        <w:tc>
          <w:tcPr>
            <w:tcW w:w="388" w:type="dxa"/>
          </w:tcPr>
          <w:p w14:paraId="23DBE0CE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45" w:type="dxa"/>
          </w:tcPr>
          <w:p w14:paraId="454C1740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Mengklasifikasikan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</w:p>
        </w:tc>
        <w:tc>
          <w:tcPr>
            <w:tcW w:w="1580" w:type="dxa"/>
          </w:tcPr>
          <w:p w14:paraId="1324D8FB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PUMK/SPUMK</w:t>
            </w:r>
          </w:p>
        </w:tc>
        <w:tc>
          <w:tcPr>
            <w:tcW w:w="736" w:type="dxa"/>
          </w:tcPr>
          <w:p w14:paraId="07A4C9C9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57DDEB20" w14:textId="77777777" w:rsidR="00664E07" w:rsidRDefault="00000000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779212EC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39ECE1F1" w14:textId="77777777" w:rsidR="00664E07" w:rsidRDefault="00000000">
            <w:pPr>
              <w:pStyle w:val="TableParagraph"/>
              <w:ind w:left="112" w:right="973" w:hanging="48"/>
              <w:rPr>
                <w:sz w:val="20"/>
              </w:rPr>
            </w:pPr>
            <w:r>
              <w:rPr>
                <w:sz w:val="20"/>
              </w:rPr>
              <w:t>Pajak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diklasifikasikan</w:t>
            </w:r>
          </w:p>
        </w:tc>
      </w:tr>
      <w:tr w:rsidR="00664E07" w14:paraId="162BC16E" w14:textId="77777777">
        <w:trPr>
          <w:trHeight w:val="513"/>
        </w:trPr>
        <w:tc>
          <w:tcPr>
            <w:tcW w:w="388" w:type="dxa"/>
          </w:tcPr>
          <w:p w14:paraId="7E24A0ED" w14:textId="77777777" w:rsidR="00664E07" w:rsidRDefault="00000000">
            <w:pPr>
              <w:pStyle w:val="TableParagraph"/>
              <w:spacing w:line="229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45" w:type="dxa"/>
          </w:tcPr>
          <w:p w14:paraId="5E3E9CF5" w14:textId="77777777" w:rsidR="00664E07" w:rsidRDefault="00000000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</w:p>
        </w:tc>
        <w:tc>
          <w:tcPr>
            <w:tcW w:w="1580" w:type="dxa"/>
          </w:tcPr>
          <w:p w14:paraId="23183C65" w14:textId="77777777" w:rsidR="00664E07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PUMK/SPUMK</w:t>
            </w:r>
          </w:p>
        </w:tc>
        <w:tc>
          <w:tcPr>
            <w:tcW w:w="736" w:type="dxa"/>
          </w:tcPr>
          <w:p w14:paraId="73D1BCEA" w14:textId="77777777" w:rsidR="00664E07" w:rsidRDefault="00664E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50494F1F" w14:textId="77777777" w:rsidR="00664E07" w:rsidRDefault="00000000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76D4AAE" w14:textId="77777777" w:rsidR="00664E07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</w:tc>
        <w:tc>
          <w:tcPr>
            <w:tcW w:w="2449" w:type="dxa"/>
          </w:tcPr>
          <w:p w14:paraId="26D6B6B3" w14:textId="77777777" w:rsidR="00664E07" w:rsidRDefault="00000000">
            <w:pPr>
              <w:pStyle w:val="TableParagraph"/>
              <w:ind w:left="112" w:right="976" w:hanging="48"/>
              <w:rPr>
                <w:sz w:val="20"/>
              </w:rPr>
            </w:pPr>
            <w:r>
              <w:rPr>
                <w:sz w:val="20"/>
              </w:rPr>
              <w:t>SSP yang telah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diarsiplkan</w:t>
            </w:r>
            <w:proofErr w:type="spellEnd"/>
          </w:p>
        </w:tc>
      </w:tr>
    </w:tbl>
    <w:p w14:paraId="27A8489E" w14:textId="77777777" w:rsidR="00664E07" w:rsidRDefault="00664E07">
      <w:pPr>
        <w:pStyle w:val="BodyText"/>
        <w:rPr>
          <w:rFonts w:ascii="Arial"/>
          <w:b/>
          <w:sz w:val="24"/>
        </w:rPr>
      </w:pPr>
    </w:p>
    <w:p w14:paraId="7DF69CF4" w14:textId="77777777" w:rsidR="00664E07" w:rsidRDefault="00664E07">
      <w:pPr>
        <w:pStyle w:val="BodyText"/>
        <w:spacing w:before="3"/>
        <w:rPr>
          <w:rFonts w:ascii="Arial"/>
          <w:b/>
          <w:sz w:val="20"/>
        </w:rPr>
      </w:pPr>
    </w:p>
    <w:p w14:paraId="78F02862" w14:textId="77777777" w:rsidR="00664E07" w:rsidRDefault="00000000">
      <w:pPr>
        <w:pStyle w:val="ListParagraph"/>
        <w:numPr>
          <w:ilvl w:val="0"/>
          <w:numId w:val="1"/>
        </w:numPr>
        <w:tabs>
          <w:tab w:val="left" w:pos="581"/>
        </w:tabs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t>Alur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Kerja</w:t>
      </w:r>
    </w:p>
    <w:p w14:paraId="304A3F99" w14:textId="77777777" w:rsidR="00664E07" w:rsidRDefault="00000000">
      <w:pPr>
        <w:pStyle w:val="BodyText"/>
        <w:spacing w:before="4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487389184" behindDoc="0" locked="0" layoutInCell="1" allowOverlap="1" wp14:anchorId="6AB41469" wp14:editId="19800359">
            <wp:simplePos x="0" y="0"/>
            <wp:positionH relativeFrom="page">
              <wp:posOffset>958655</wp:posOffset>
            </wp:positionH>
            <wp:positionV relativeFrom="paragraph">
              <wp:posOffset>202775</wp:posOffset>
            </wp:positionV>
            <wp:extent cx="5432452" cy="3109722"/>
            <wp:effectExtent l="0" t="0" r="0" b="0"/>
            <wp:wrapTopAndBottom/>
            <wp:docPr id="13" name="image6.png" descr="https://lh3.googleusercontent.com/eKwsV6yDXt9FZisL56kOeKhewc-biLxCWpP2CCNsiUSHidDWWcDL9_d2PXxBq2Yu3_B5hGfBu4BCf3ag7XLkwNYRDlk-36nsGdP-7N0MpmPrpoawGNDIFjtCB-ztTPEWU6zFlhJajwUXf-Ew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452" cy="310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4E07">
      <w:pgSz w:w="11910" w:h="16840"/>
      <w:pgMar w:top="134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6F6C" w14:textId="77777777" w:rsidR="00D049E0" w:rsidRDefault="00D049E0">
      <w:r>
        <w:separator/>
      </w:r>
    </w:p>
  </w:endnote>
  <w:endnote w:type="continuationSeparator" w:id="0">
    <w:p w14:paraId="2E55230C" w14:textId="77777777" w:rsidR="00D049E0" w:rsidRDefault="00D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54E3" w14:textId="77777777" w:rsidR="003E705D" w:rsidRDefault="00D049E0">
    <w:pPr>
      <w:pStyle w:val="BodyText"/>
      <w:spacing w:line="14" w:lineRule="auto"/>
      <w:rPr>
        <w:sz w:val="18"/>
      </w:rPr>
    </w:pPr>
    <w:r>
      <w:rPr>
        <w:noProof/>
      </w:rPr>
      <w:pict w14:anchorId="65DBCC5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3E5E81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6A33" w14:textId="77777777" w:rsidR="00D049E0" w:rsidRDefault="00D049E0">
      <w:r>
        <w:separator/>
      </w:r>
    </w:p>
  </w:footnote>
  <w:footnote w:type="continuationSeparator" w:id="0">
    <w:p w14:paraId="40853B80" w14:textId="77777777" w:rsidR="00D049E0" w:rsidRDefault="00D0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427"/>
    <w:multiLevelType w:val="hybridMultilevel"/>
    <w:tmpl w:val="89E475C2"/>
    <w:lvl w:ilvl="0" w:tplc="08309B0A">
      <w:start w:val="1"/>
      <w:numFmt w:val="upperLetter"/>
      <w:lvlText w:val="%1."/>
      <w:lvlJc w:val="left"/>
      <w:pPr>
        <w:ind w:left="94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71205436">
      <w:start w:val="1"/>
      <w:numFmt w:val="decimal"/>
      <w:lvlText w:val="%2."/>
      <w:lvlJc w:val="left"/>
      <w:pPr>
        <w:ind w:left="94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1BCE05FE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 w:tplc="32DA3BB6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 w:tplc="3D8C9BC2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D8527A36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6" w:tplc="07E6642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879C0EA0">
      <w:numFmt w:val="bullet"/>
      <w:lvlText w:val="•"/>
      <w:lvlJc w:val="left"/>
      <w:pPr>
        <w:ind w:left="6923" w:hanging="360"/>
      </w:pPr>
      <w:rPr>
        <w:rFonts w:hint="default"/>
        <w:lang w:val="id" w:eastAsia="en-US" w:bidi="ar-SA"/>
      </w:rPr>
    </w:lvl>
    <w:lvl w:ilvl="8" w:tplc="6E148EFC">
      <w:numFmt w:val="bullet"/>
      <w:lvlText w:val="•"/>
      <w:lvlJc w:val="left"/>
      <w:pPr>
        <w:ind w:left="7778" w:hanging="360"/>
      </w:pPr>
      <w:rPr>
        <w:rFonts w:hint="default"/>
        <w:lang w:val="id" w:eastAsia="en-US" w:bidi="ar-SA"/>
      </w:rPr>
    </w:lvl>
  </w:abstractNum>
  <w:num w:numId="1" w16cid:durableId="37797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E07"/>
    <w:rsid w:val="00664E07"/>
    <w:rsid w:val="00B411B4"/>
    <w:rsid w:val="00D049E0"/>
    <w:rsid w:val="00DD4227"/>
    <w:rsid w:val="00E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E136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2461" w:right="2482" w:firstLine="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909" w:right="293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8" w:hanging="281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3Char">
    <w:name w:val="Heading 3 Char"/>
    <w:basedOn w:val="DefaultParagraphFont"/>
    <w:link w:val="Heading3"/>
    <w:uiPriority w:val="9"/>
    <w:rsid w:val="00E324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3</cp:revision>
  <dcterms:created xsi:type="dcterms:W3CDTF">2022-06-17T06:14:00Z</dcterms:created>
  <dcterms:modified xsi:type="dcterms:W3CDTF">2022-06-17T10:47:00Z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