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DC3" w14:textId="77777777" w:rsidR="002E38A2" w:rsidRDefault="002E38A2" w:rsidP="002E38A2">
      <w:pPr>
        <w:pStyle w:val="BodyText"/>
        <w:rPr>
          <w:rFonts w:ascii="Times New Roman"/>
          <w:sz w:val="20"/>
        </w:rPr>
      </w:pPr>
    </w:p>
    <w:p w14:paraId="74CC9A98" w14:textId="77777777" w:rsidR="002E38A2" w:rsidRDefault="002E38A2" w:rsidP="002E38A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51968" behindDoc="0" locked="0" layoutInCell="1" allowOverlap="1" wp14:anchorId="71697FD3" wp14:editId="7759C8D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A15E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6B627F91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3CC4D782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668C7D8D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36B97692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04068B8B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0A24186F" w14:textId="77777777" w:rsidR="002E38A2" w:rsidRDefault="002E38A2" w:rsidP="002E38A2">
      <w:pPr>
        <w:pStyle w:val="BodyText"/>
        <w:ind w:left="4133"/>
        <w:rPr>
          <w:rFonts w:ascii="Times New Roman"/>
          <w:sz w:val="20"/>
        </w:rPr>
      </w:pPr>
    </w:p>
    <w:p w14:paraId="7BCFF9E9" w14:textId="655F8CF8" w:rsidR="002E38A2" w:rsidRDefault="002E38A2" w:rsidP="002E38A2">
      <w:pPr>
        <w:pStyle w:val="BodyText"/>
        <w:spacing w:before="9"/>
        <w:rPr>
          <w:rFonts w:ascii="Times New Roman"/>
          <w:sz w:val="20"/>
        </w:rPr>
      </w:pPr>
    </w:p>
    <w:p w14:paraId="1DAFF6B7" w14:textId="02987E2F" w:rsidR="00776BC9" w:rsidRDefault="00776BC9" w:rsidP="002E38A2">
      <w:pPr>
        <w:pStyle w:val="BodyText"/>
        <w:spacing w:before="9"/>
        <w:rPr>
          <w:rFonts w:ascii="Times New Roman"/>
          <w:sz w:val="20"/>
        </w:rPr>
      </w:pPr>
    </w:p>
    <w:p w14:paraId="2F2D914A" w14:textId="022B90EA" w:rsidR="00776BC9" w:rsidRDefault="00776BC9" w:rsidP="002E38A2">
      <w:pPr>
        <w:pStyle w:val="BodyText"/>
        <w:spacing w:before="9"/>
        <w:rPr>
          <w:rFonts w:ascii="Times New Roman"/>
          <w:sz w:val="20"/>
        </w:rPr>
      </w:pPr>
    </w:p>
    <w:p w14:paraId="5C6320FF" w14:textId="77777777" w:rsidR="00776BC9" w:rsidRDefault="00776BC9" w:rsidP="002E38A2">
      <w:pPr>
        <w:pStyle w:val="BodyText"/>
        <w:spacing w:before="9"/>
        <w:rPr>
          <w:rFonts w:ascii="Times New Roman"/>
          <w:sz w:val="24"/>
        </w:rPr>
      </w:pPr>
    </w:p>
    <w:p w14:paraId="74B365EA" w14:textId="77777777" w:rsidR="002E38A2" w:rsidRPr="00776BC9" w:rsidRDefault="002E38A2" w:rsidP="002E38A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776BC9">
        <w:rPr>
          <w:rFonts w:ascii="Arial"/>
          <w:b/>
          <w:sz w:val="32"/>
          <w:szCs w:val="32"/>
        </w:rPr>
        <w:t>PROSEDUR</w:t>
      </w:r>
      <w:r w:rsidRPr="00776BC9">
        <w:rPr>
          <w:rFonts w:ascii="Arial"/>
          <w:b/>
          <w:spacing w:val="52"/>
          <w:sz w:val="32"/>
          <w:szCs w:val="32"/>
        </w:rPr>
        <w:t xml:space="preserve"> </w:t>
      </w:r>
      <w:r w:rsidRPr="00776BC9">
        <w:rPr>
          <w:rFonts w:ascii="Arial"/>
          <w:b/>
          <w:sz w:val="32"/>
          <w:szCs w:val="32"/>
        </w:rPr>
        <w:t>OPERASIONAL</w:t>
      </w:r>
      <w:r w:rsidRPr="00776BC9">
        <w:rPr>
          <w:rFonts w:ascii="Arial"/>
          <w:b/>
          <w:spacing w:val="49"/>
          <w:sz w:val="32"/>
          <w:szCs w:val="32"/>
        </w:rPr>
        <w:t xml:space="preserve"> </w:t>
      </w:r>
      <w:r w:rsidRPr="00776BC9">
        <w:rPr>
          <w:rFonts w:ascii="Arial"/>
          <w:b/>
          <w:sz w:val="32"/>
          <w:szCs w:val="32"/>
        </w:rPr>
        <w:t>BAKU</w:t>
      </w:r>
    </w:p>
    <w:p w14:paraId="2159BD6B" w14:textId="61F5B51F" w:rsidR="002E38A2" w:rsidRDefault="002E38A2" w:rsidP="002E38A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3258FB" w14:textId="688C4C2E" w:rsidR="00776BC9" w:rsidRDefault="00776BC9" w:rsidP="002E38A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5366FC" w14:textId="3FA2CF6D" w:rsidR="00776BC9" w:rsidRDefault="00776BC9" w:rsidP="002E38A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FC686E" w14:textId="77777777" w:rsidR="00776BC9" w:rsidRDefault="00776BC9" w:rsidP="002E38A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0F4AA0" w14:textId="77777777" w:rsidR="002E38A2" w:rsidRPr="00776BC9" w:rsidRDefault="002E38A2" w:rsidP="002E38A2">
      <w:pPr>
        <w:spacing w:line="247" w:lineRule="auto"/>
        <w:ind w:right="74"/>
        <w:jc w:val="center"/>
        <w:rPr>
          <w:rFonts w:ascii="Arial"/>
          <w:b/>
          <w:sz w:val="40"/>
          <w:szCs w:val="40"/>
          <w:lang w:val="en-US"/>
        </w:rPr>
      </w:pPr>
      <w:r w:rsidRPr="00776BC9">
        <w:rPr>
          <w:rFonts w:ascii="Arial"/>
          <w:b/>
          <w:sz w:val="40"/>
          <w:szCs w:val="40"/>
          <w:lang w:val="en-US"/>
        </w:rPr>
        <w:t xml:space="preserve">PENGAJUAN DAN PENCAIRAN DANA </w:t>
      </w:r>
    </w:p>
    <w:p w14:paraId="2C624E24" w14:textId="207EDDCA" w:rsidR="002E38A2" w:rsidRPr="002E38A2" w:rsidRDefault="002E38A2" w:rsidP="002E38A2">
      <w:pPr>
        <w:spacing w:line="247" w:lineRule="auto"/>
        <w:ind w:right="74"/>
        <w:jc w:val="center"/>
        <w:rPr>
          <w:rFonts w:ascii="Arial"/>
          <w:b/>
          <w:spacing w:val="4"/>
          <w:sz w:val="31"/>
          <w:lang w:val="en-US"/>
        </w:rPr>
      </w:pPr>
      <w:r w:rsidRPr="00776BC9">
        <w:rPr>
          <w:rFonts w:ascii="Arial"/>
          <w:b/>
          <w:sz w:val="40"/>
          <w:szCs w:val="40"/>
          <w:lang w:val="en-US"/>
        </w:rPr>
        <w:t>ORGANISASI KEMAHASISWAAN</w:t>
      </w:r>
    </w:p>
    <w:p w14:paraId="525C9391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4960F5F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BD8865A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CA7188A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1654AE9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65F7B23F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6A7E006A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7EE2C110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5C158BDB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1A332F1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2CE60DFC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10B34C80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98A76B5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5FF8DE09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696AE8C4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45709DD1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0C632303" w14:textId="77777777" w:rsidR="002E38A2" w:rsidRDefault="002E38A2" w:rsidP="002E38A2">
      <w:pPr>
        <w:pStyle w:val="BodyText"/>
        <w:jc w:val="center"/>
        <w:rPr>
          <w:rFonts w:ascii="Arial"/>
          <w:b/>
          <w:sz w:val="34"/>
        </w:rPr>
      </w:pPr>
    </w:p>
    <w:p w14:paraId="5242D386" w14:textId="77777777" w:rsidR="002E38A2" w:rsidRDefault="002E38A2" w:rsidP="002E38A2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8B9A6AD" w14:textId="77777777" w:rsidR="002E38A2" w:rsidRDefault="002E38A2" w:rsidP="002E38A2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53C2360" w14:textId="77777777" w:rsidR="002E38A2" w:rsidRPr="00776BC9" w:rsidRDefault="002E38A2" w:rsidP="002E38A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76BC9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F25DC43" w14:textId="77777777" w:rsidR="002E38A2" w:rsidRPr="00776BC9" w:rsidRDefault="002E38A2" w:rsidP="002E38A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776BC9">
        <w:rPr>
          <w:rFonts w:ascii="Arial" w:hAnsi="Arial" w:cs="Arial"/>
          <w:b/>
          <w:sz w:val="32"/>
          <w:szCs w:val="32"/>
        </w:rPr>
        <w:t>UNIVERSITAS</w:t>
      </w:r>
      <w:r w:rsidRPr="00776BC9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776BC9">
        <w:rPr>
          <w:rFonts w:ascii="Arial" w:hAnsi="Arial" w:cs="Arial"/>
          <w:b/>
          <w:sz w:val="32"/>
          <w:szCs w:val="32"/>
        </w:rPr>
        <w:t>NEGERI</w:t>
      </w:r>
      <w:r w:rsidRPr="00776BC9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776BC9">
        <w:rPr>
          <w:rFonts w:ascii="Arial" w:hAnsi="Arial" w:cs="Arial"/>
          <w:b/>
          <w:sz w:val="32"/>
          <w:szCs w:val="32"/>
        </w:rPr>
        <w:t>MALANG</w:t>
      </w:r>
    </w:p>
    <w:p w14:paraId="4A7FCDA2" w14:textId="77777777" w:rsidR="002E38A2" w:rsidRPr="0040001E" w:rsidRDefault="002E38A2" w:rsidP="002E38A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776BC9">
        <w:rPr>
          <w:rFonts w:ascii="Arial" w:hAnsi="Arial" w:cs="Arial"/>
          <w:b/>
          <w:sz w:val="32"/>
          <w:szCs w:val="32"/>
        </w:rPr>
        <w:t>201</w:t>
      </w:r>
      <w:r w:rsidRPr="00776BC9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4008AC8" w14:textId="77777777" w:rsidR="002E38A2" w:rsidRDefault="002E38A2" w:rsidP="002E38A2">
      <w:pPr>
        <w:spacing w:line="247" w:lineRule="auto"/>
        <w:jc w:val="center"/>
        <w:rPr>
          <w:rFonts w:ascii="Calibri"/>
          <w:sz w:val="31"/>
        </w:rPr>
        <w:sectPr w:rsidR="002E38A2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3D8E6B5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7317959A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52992" behindDoc="0" locked="0" layoutInCell="1" allowOverlap="1" wp14:anchorId="4A7A1434" wp14:editId="4865E8B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32BB4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424094D9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429B176F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52DEC58E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474DB652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0B584A8C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55309FC5" w14:textId="77777777" w:rsidR="002E38A2" w:rsidRDefault="002E38A2" w:rsidP="002E38A2">
      <w:pPr>
        <w:pStyle w:val="BodyText"/>
        <w:ind w:left="4133"/>
        <w:rPr>
          <w:rFonts w:ascii="Calibri"/>
          <w:sz w:val="20"/>
        </w:rPr>
      </w:pPr>
    </w:p>
    <w:p w14:paraId="456E2A46" w14:textId="77777777" w:rsidR="002E38A2" w:rsidRPr="00776BC9" w:rsidRDefault="002E38A2" w:rsidP="00776BC9">
      <w:pPr>
        <w:spacing w:before="36" w:line="247" w:lineRule="auto"/>
        <w:ind w:right="501"/>
        <w:jc w:val="center"/>
        <w:rPr>
          <w:rFonts w:ascii="Arial"/>
          <w:b/>
          <w:spacing w:val="58"/>
          <w:sz w:val="28"/>
          <w:szCs w:val="28"/>
        </w:rPr>
      </w:pPr>
      <w:r w:rsidRPr="00776BC9">
        <w:rPr>
          <w:rFonts w:ascii="Arial"/>
          <w:b/>
          <w:sz w:val="28"/>
          <w:szCs w:val="28"/>
        </w:rPr>
        <w:t>PROSEDUR</w:t>
      </w:r>
      <w:r w:rsidRPr="00776BC9">
        <w:rPr>
          <w:rFonts w:ascii="Arial"/>
          <w:b/>
          <w:spacing w:val="19"/>
          <w:sz w:val="28"/>
          <w:szCs w:val="28"/>
        </w:rPr>
        <w:t xml:space="preserve"> </w:t>
      </w:r>
      <w:r w:rsidRPr="00776BC9">
        <w:rPr>
          <w:rFonts w:ascii="Arial"/>
          <w:b/>
          <w:sz w:val="28"/>
          <w:szCs w:val="28"/>
        </w:rPr>
        <w:t>OPERASIONAL</w:t>
      </w:r>
      <w:r w:rsidRPr="00776BC9">
        <w:rPr>
          <w:rFonts w:ascii="Arial"/>
          <w:b/>
          <w:spacing w:val="16"/>
          <w:sz w:val="28"/>
          <w:szCs w:val="28"/>
        </w:rPr>
        <w:t xml:space="preserve"> </w:t>
      </w:r>
      <w:r w:rsidRPr="00776BC9">
        <w:rPr>
          <w:rFonts w:ascii="Arial"/>
          <w:b/>
          <w:sz w:val="28"/>
          <w:szCs w:val="28"/>
        </w:rPr>
        <w:t>BAKU</w:t>
      </w:r>
      <w:r w:rsidRPr="00776BC9">
        <w:rPr>
          <w:rFonts w:ascii="Arial"/>
          <w:b/>
          <w:spacing w:val="1"/>
          <w:sz w:val="28"/>
          <w:szCs w:val="28"/>
        </w:rPr>
        <w:t xml:space="preserve"> </w:t>
      </w:r>
      <w:r w:rsidRPr="00776BC9">
        <w:rPr>
          <w:rFonts w:ascii="Arial"/>
          <w:b/>
          <w:sz w:val="28"/>
          <w:szCs w:val="28"/>
        </w:rPr>
        <w:t>PENYUSUNAN</w:t>
      </w:r>
    </w:p>
    <w:p w14:paraId="18AAE584" w14:textId="77777777" w:rsidR="002E38A2" w:rsidRPr="00776BC9" w:rsidRDefault="002E38A2" w:rsidP="00776BC9">
      <w:pPr>
        <w:spacing w:line="247" w:lineRule="auto"/>
        <w:ind w:right="501"/>
        <w:jc w:val="center"/>
        <w:rPr>
          <w:rFonts w:ascii="Arial"/>
          <w:b/>
          <w:sz w:val="28"/>
          <w:szCs w:val="28"/>
          <w:lang w:val="en-US"/>
        </w:rPr>
      </w:pPr>
      <w:r w:rsidRPr="00776BC9">
        <w:rPr>
          <w:rFonts w:ascii="Arial"/>
          <w:b/>
          <w:sz w:val="28"/>
          <w:szCs w:val="28"/>
          <w:lang w:val="en-US"/>
        </w:rPr>
        <w:t xml:space="preserve">PENGAJUAN DAN PENCAIRAN DANA </w:t>
      </w:r>
    </w:p>
    <w:p w14:paraId="19C0F0E7" w14:textId="77777777" w:rsidR="002E38A2" w:rsidRDefault="002E38A2" w:rsidP="00776BC9">
      <w:pPr>
        <w:spacing w:before="1"/>
        <w:ind w:right="501"/>
        <w:jc w:val="center"/>
        <w:rPr>
          <w:rFonts w:ascii="Arial"/>
          <w:b/>
          <w:sz w:val="36"/>
          <w:lang w:val="en-US"/>
        </w:rPr>
      </w:pPr>
      <w:r w:rsidRPr="00776BC9">
        <w:rPr>
          <w:rFonts w:ascii="Arial"/>
          <w:b/>
          <w:sz w:val="28"/>
          <w:szCs w:val="28"/>
          <w:lang w:val="en-US"/>
        </w:rPr>
        <w:t>ORGANISASI KEMAHASISWAAN</w:t>
      </w:r>
      <w:r>
        <w:rPr>
          <w:rFonts w:ascii="Arial"/>
          <w:b/>
          <w:sz w:val="36"/>
          <w:lang w:val="en-US"/>
        </w:rPr>
        <w:t xml:space="preserve"> </w:t>
      </w:r>
    </w:p>
    <w:p w14:paraId="523A0CEC" w14:textId="11F25C05" w:rsidR="002E38A2" w:rsidRDefault="002E38A2" w:rsidP="00776BC9">
      <w:pPr>
        <w:spacing w:before="1"/>
        <w:ind w:right="50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80E935A" w14:textId="77777777" w:rsidR="002E38A2" w:rsidRDefault="002E38A2" w:rsidP="00776BC9">
      <w:pPr>
        <w:spacing w:before="1"/>
        <w:ind w:right="50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237A077" w14:textId="77777777" w:rsidR="002E38A2" w:rsidRDefault="002E38A2" w:rsidP="002E38A2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E38A2" w14:paraId="11987F9C" w14:textId="77777777" w:rsidTr="00C44DB8">
        <w:trPr>
          <w:trHeight w:val="303"/>
        </w:trPr>
        <w:tc>
          <w:tcPr>
            <w:tcW w:w="2655" w:type="dxa"/>
          </w:tcPr>
          <w:p w14:paraId="2B13B49F" w14:textId="77777777" w:rsidR="002E38A2" w:rsidRDefault="002E38A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E0504DE" w14:textId="77777777" w:rsidR="002E38A2" w:rsidRDefault="002E38A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E38A2" w14:paraId="3A81CCF2" w14:textId="77777777" w:rsidTr="00C44DB8">
        <w:trPr>
          <w:trHeight w:val="304"/>
        </w:trPr>
        <w:tc>
          <w:tcPr>
            <w:tcW w:w="2655" w:type="dxa"/>
          </w:tcPr>
          <w:p w14:paraId="226437AD" w14:textId="77777777" w:rsidR="002E38A2" w:rsidRDefault="002E38A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9B89D91" w14:textId="77777777" w:rsidR="002E38A2" w:rsidRDefault="002E38A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E38A2" w14:paraId="6942BF87" w14:textId="77777777" w:rsidTr="00C44DB8">
        <w:trPr>
          <w:trHeight w:val="303"/>
        </w:trPr>
        <w:tc>
          <w:tcPr>
            <w:tcW w:w="2655" w:type="dxa"/>
          </w:tcPr>
          <w:p w14:paraId="20A030C4" w14:textId="77777777" w:rsidR="002E38A2" w:rsidRDefault="002E38A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C7B824E" w14:textId="77777777" w:rsidR="002E38A2" w:rsidRPr="00FB3191" w:rsidRDefault="002E38A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E38A2" w14:paraId="1084E9EA" w14:textId="77777777" w:rsidTr="00C44DB8">
        <w:trPr>
          <w:trHeight w:val="1987"/>
        </w:trPr>
        <w:tc>
          <w:tcPr>
            <w:tcW w:w="2655" w:type="dxa"/>
          </w:tcPr>
          <w:p w14:paraId="40BA8C0A" w14:textId="77777777" w:rsidR="002E38A2" w:rsidRDefault="002E38A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7088" behindDoc="1" locked="0" layoutInCell="1" allowOverlap="1" wp14:anchorId="089E1F9C" wp14:editId="352F56B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F9B27FC" w14:textId="77777777" w:rsidR="002E38A2" w:rsidRDefault="002E38A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4016" behindDoc="0" locked="0" layoutInCell="1" allowOverlap="1" wp14:anchorId="741DDF40" wp14:editId="390A8C5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E59CBE9" w14:textId="77777777" w:rsidR="002E38A2" w:rsidRDefault="002E38A2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5F0698F" w14:textId="77777777" w:rsidR="002E38A2" w:rsidRDefault="002E38A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30E6A78" w14:textId="77777777" w:rsidR="002E38A2" w:rsidRDefault="002E38A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173711" w14:textId="77777777" w:rsidR="002E38A2" w:rsidRDefault="002E38A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4A846DE" w14:textId="77777777" w:rsidR="002E38A2" w:rsidRDefault="002E38A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B37543" w14:textId="77777777" w:rsidR="002E38A2" w:rsidRPr="00990C61" w:rsidRDefault="002E38A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DA6512D" w14:textId="77777777" w:rsidR="002E38A2" w:rsidRDefault="002E38A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E38A2" w14:paraId="5DA38790" w14:textId="77777777" w:rsidTr="00C44DB8">
        <w:trPr>
          <w:trHeight w:val="2070"/>
        </w:trPr>
        <w:tc>
          <w:tcPr>
            <w:tcW w:w="2655" w:type="dxa"/>
          </w:tcPr>
          <w:p w14:paraId="560E832F" w14:textId="77777777" w:rsidR="002E38A2" w:rsidRDefault="002E38A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5CB7F5D" w14:textId="77777777" w:rsidR="002E38A2" w:rsidRDefault="002E38A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AE1CBBA" w14:textId="77777777" w:rsidR="002E38A2" w:rsidRPr="00E518BE" w:rsidRDefault="002E38A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351A091" w14:textId="77777777" w:rsidR="002E38A2" w:rsidRPr="00E518BE" w:rsidRDefault="002E38A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89E093" w14:textId="77777777" w:rsidR="002E38A2" w:rsidRPr="00E518BE" w:rsidRDefault="002E38A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7931A8" w14:textId="77777777" w:rsidR="002E38A2" w:rsidRPr="00E518BE" w:rsidRDefault="002E38A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D72D418" w14:textId="77777777" w:rsidR="002E38A2" w:rsidRPr="00E518BE" w:rsidRDefault="002E38A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93F834B" w14:textId="77777777" w:rsidR="002E38A2" w:rsidRPr="00E518BE" w:rsidRDefault="002E38A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49CC7A3" w14:textId="77777777" w:rsidR="002E38A2" w:rsidRDefault="002E38A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E38A2" w14:paraId="4B6B60B3" w14:textId="77777777" w:rsidTr="00C44DB8">
        <w:trPr>
          <w:trHeight w:val="79"/>
        </w:trPr>
        <w:tc>
          <w:tcPr>
            <w:tcW w:w="2655" w:type="dxa"/>
          </w:tcPr>
          <w:p w14:paraId="659486DD" w14:textId="77777777" w:rsidR="002E38A2" w:rsidRDefault="002E38A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6064" behindDoc="0" locked="0" layoutInCell="1" allowOverlap="1" wp14:anchorId="64B7BE33" wp14:editId="7808926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1" name="Picture 5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E06A72D" w14:textId="77777777" w:rsidR="002E38A2" w:rsidRPr="00FB3191" w:rsidRDefault="002E38A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5040" behindDoc="0" locked="0" layoutInCell="1" allowOverlap="1" wp14:anchorId="7BE463A2" wp14:editId="03CF3A5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52" name="Picture 52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048297D" w14:textId="77777777" w:rsidR="002E38A2" w:rsidRPr="00E518BE" w:rsidRDefault="002E38A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B6C6677" w14:textId="77777777" w:rsidR="002E38A2" w:rsidRPr="00E518BE" w:rsidRDefault="002E38A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8A3DD10" w14:textId="77777777" w:rsidR="002E38A2" w:rsidRPr="00E518BE" w:rsidRDefault="002E38A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16495FC" w14:textId="77777777" w:rsidR="002E38A2" w:rsidRPr="00E518BE" w:rsidRDefault="002E38A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ADAE952" w14:textId="77777777" w:rsidR="002E38A2" w:rsidRPr="00E518BE" w:rsidRDefault="002E38A2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B35C388" w14:textId="77777777" w:rsidR="002E38A2" w:rsidRPr="007239BC" w:rsidRDefault="002E38A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89B22F4" w14:textId="77777777" w:rsidR="002E38A2" w:rsidRPr="007239BC" w:rsidRDefault="002E38A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298CFDE" w14:textId="77777777" w:rsidR="002E38A2" w:rsidRPr="007239BC" w:rsidRDefault="002E38A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B0E9F16" w14:textId="77777777" w:rsidR="009A612E" w:rsidRDefault="009A612E">
      <w:pPr>
        <w:spacing w:line="247" w:lineRule="auto"/>
        <w:rPr>
          <w:rFonts w:ascii="Times New Roman"/>
          <w:sz w:val="23"/>
        </w:rPr>
        <w:sectPr w:rsidR="009A612E">
          <w:pgSz w:w="12240" w:h="18720"/>
          <w:pgMar w:top="1720" w:right="380" w:bottom="280" w:left="1720" w:header="720" w:footer="720" w:gutter="0"/>
          <w:cols w:space="720"/>
        </w:sectPr>
      </w:pPr>
    </w:p>
    <w:p w14:paraId="7E40FDC0" w14:textId="77777777" w:rsidR="009A612E" w:rsidRDefault="009A612E">
      <w:pPr>
        <w:pStyle w:val="BodyText"/>
        <w:spacing w:before="5"/>
        <w:rPr>
          <w:sz w:val="25"/>
        </w:rPr>
      </w:pPr>
    </w:p>
    <w:p w14:paraId="1E539BFF" w14:textId="77777777" w:rsidR="009A612E" w:rsidRDefault="00000000">
      <w:pPr>
        <w:pStyle w:val="Heading2"/>
        <w:spacing w:before="96"/>
        <w:ind w:left="605" w:right="1381" w:firstLine="0"/>
        <w:jc w:val="center"/>
      </w:pPr>
      <w:r>
        <w:t>PROSEDUR</w:t>
      </w:r>
      <w:r>
        <w:rPr>
          <w:spacing w:val="-6"/>
        </w:rPr>
        <w:t xml:space="preserve"> </w:t>
      </w:r>
      <w:r>
        <w:t>OPERASI BAKU</w:t>
      </w:r>
    </w:p>
    <w:p w14:paraId="0894592F" w14:textId="77777777" w:rsidR="009A612E" w:rsidRDefault="00000000">
      <w:pPr>
        <w:spacing w:before="11"/>
        <w:ind w:left="615" w:right="138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PENGAJUAN</w:t>
      </w:r>
      <w:r>
        <w:rPr>
          <w:rFonts w:ascii="Arial"/>
          <w:b/>
          <w:spacing w:val="57"/>
          <w:sz w:val="23"/>
        </w:rPr>
        <w:t xml:space="preserve"> </w:t>
      </w:r>
      <w:r>
        <w:rPr>
          <w:rFonts w:ascii="Arial"/>
          <w:b/>
          <w:sz w:val="23"/>
        </w:rPr>
        <w:t>DAN</w:t>
      </w:r>
      <w:r>
        <w:rPr>
          <w:rFonts w:ascii="Arial"/>
          <w:b/>
          <w:spacing w:val="46"/>
          <w:sz w:val="23"/>
        </w:rPr>
        <w:t xml:space="preserve"> </w:t>
      </w:r>
      <w:r>
        <w:rPr>
          <w:rFonts w:ascii="Arial"/>
          <w:b/>
          <w:sz w:val="23"/>
        </w:rPr>
        <w:t>PENCAIRAN</w:t>
      </w:r>
      <w:r>
        <w:rPr>
          <w:rFonts w:ascii="Arial"/>
          <w:b/>
          <w:spacing w:val="46"/>
          <w:sz w:val="23"/>
        </w:rPr>
        <w:t xml:space="preserve"> </w:t>
      </w:r>
      <w:r>
        <w:rPr>
          <w:rFonts w:ascii="Arial"/>
          <w:b/>
          <w:sz w:val="23"/>
        </w:rPr>
        <w:t>DANA</w:t>
      </w:r>
      <w:r>
        <w:rPr>
          <w:rFonts w:ascii="Arial"/>
          <w:b/>
          <w:spacing w:val="57"/>
          <w:sz w:val="23"/>
        </w:rPr>
        <w:t xml:space="preserve"> </w:t>
      </w:r>
      <w:r>
        <w:rPr>
          <w:rFonts w:ascii="Arial"/>
          <w:b/>
          <w:sz w:val="23"/>
        </w:rPr>
        <w:t>ORGANISASI</w:t>
      </w:r>
      <w:r>
        <w:rPr>
          <w:rFonts w:ascii="Arial"/>
          <w:b/>
          <w:spacing w:val="51"/>
          <w:sz w:val="23"/>
        </w:rPr>
        <w:t xml:space="preserve"> </w:t>
      </w:r>
      <w:r>
        <w:rPr>
          <w:rFonts w:ascii="Arial"/>
          <w:b/>
          <w:sz w:val="23"/>
        </w:rPr>
        <w:t>KEMAHASISWAAN</w:t>
      </w:r>
    </w:p>
    <w:p w14:paraId="3E2E27DB" w14:textId="77777777" w:rsidR="009A612E" w:rsidRDefault="009A612E">
      <w:pPr>
        <w:pStyle w:val="BodyText"/>
        <w:spacing w:before="4"/>
        <w:rPr>
          <w:rFonts w:ascii="Arial"/>
          <w:b/>
          <w:sz w:val="30"/>
        </w:rPr>
      </w:pPr>
    </w:p>
    <w:p w14:paraId="0BBBD6DA" w14:textId="77777777" w:rsidR="009A612E" w:rsidRDefault="00000000">
      <w:pPr>
        <w:pStyle w:val="Heading2"/>
        <w:numPr>
          <w:ilvl w:val="0"/>
          <w:numId w:val="1"/>
        </w:numPr>
        <w:tabs>
          <w:tab w:val="left" w:pos="910"/>
        </w:tabs>
        <w:spacing w:before="1" w:line="249" w:lineRule="exact"/>
        <w:ind w:hanging="361"/>
        <w:jc w:val="left"/>
      </w:pPr>
      <w:r>
        <w:t>Dasar Kegiatan</w:t>
      </w:r>
    </w:p>
    <w:p w14:paraId="402E17F3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82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</w:t>
      </w:r>
      <w:r>
        <w:rPr>
          <w:spacing w:val="1"/>
        </w:rPr>
        <w:t xml:space="preserve"> </w:t>
      </w:r>
      <w:r>
        <w:t>Keuangan Negara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47,</w:t>
      </w:r>
      <w:r>
        <w:rPr>
          <w:spacing w:val="-7"/>
        </w:rPr>
        <w:t xml:space="preserve"> </w:t>
      </w:r>
      <w:r>
        <w:t>Tambahan</w:t>
      </w:r>
      <w:r>
        <w:rPr>
          <w:spacing w:val="-5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4286).</w:t>
      </w:r>
    </w:p>
    <w:p w14:paraId="4359AC4E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6" w:lineRule="auto"/>
        <w:ind w:right="1523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2003</w:t>
      </w:r>
      <w:r>
        <w:rPr>
          <w:spacing w:val="-1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7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4301).</w:t>
      </w:r>
    </w:p>
    <w:p w14:paraId="6233FCCF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397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 xml:space="preserve">Perbendaharaan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1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7F766E2F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377"/>
      </w:pPr>
      <w:proofErr w:type="spellStart"/>
      <w:r>
        <w:t>Undang-Undang</w:t>
      </w:r>
      <w:proofErr w:type="spellEnd"/>
      <w:r>
        <w:t xml:space="preserve"> Republik Indonesia Nomor 12 Tahun 2012 Tentang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8"/>
        </w:rPr>
        <w:t xml:space="preserve"> </w:t>
      </w:r>
      <w:r>
        <w:rPr>
          <w:spacing w:val="-1"/>
        </w:rPr>
        <w:t>Tinggi</w:t>
      </w:r>
      <w:r>
        <w:rPr>
          <w:spacing w:val="2"/>
        </w:rPr>
        <w:t xml:space="preserve"> </w:t>
      </w:r>
      <w:r>
        <w:rPr>
          <w:spacing w:val="-1"/>
        </w:rPr>
        <w:t>(Lembaran Negara</w:t>
      </w:r>
      <w:r>
        <w:rPr>
          <w:spacing w:val="-8"/>
        </w:rPr>
        <w:t xml:space="preserve"> </w:t>
      </w:r>
      <w:r>
        <w:rPr>
          <w:spacing w:val="-1"/>
        </w:rP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4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5336).</w:t>
      </w:r>
    </w:p>
    <w:p w14:paraId="7D6DEADF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before="2" w:line="259" w:lineRule="auto"/>
        <w:ind w:right="1448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7CD85921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417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12E04B64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39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41B8ED4E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39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1136).</w:t>
      </w:r>
    </w:p>
    <w:p w14:paraId="6E74A917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6" w:lineRule="auto"/>
        <w:ind w:right="1561"/>
      </w:pPr>
      <w:r>
        <w:t>Peraturan Menteri Keuangan Republik Indonesia Nomor 190/PMK.05/2012</w:t>
      </w:r>
      <w:r>
        <w:rPr>
          <w:spacing w:val="-59"/>
        </w:rPr>
        <w:t xml:space="preserve"> </w:t>
      </w:r>
      <w:r>
        <w:rPr>
          <w:spacing w:val="-1"/>
        </w:rPr>
        <w:t xml:space="preserve">Tentang Tata Cara Pembayaran Dalam </w:t>
      </w:r>
      <w:r>
        <w:t>Rangka Pelaksanaan Anggaran</w:t>
      </w:r>
      <w:r>
        <w:rPr>
          <w:spacing w:val="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7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Nomor</w:t>
      </w:r>
      <w:r>
        <w:rPr>
          <w:spacing w:val="1"/>
        </w:rPr>
        <w:t xml:space="preserve"> </w:t>
      </w:r>
      <w:r>
        <w:t>1191).</w:t>
      </w:r>
    </w:p>
    <w:p w14:paraId="0C87DCCE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before="5" w:line="259" w:lineRule="auto"/>
        <w:ind w:right="1373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6"/>
        </w:rPr>
        <w:t xml:space="preserve"> </w:t>
      </w:r>
      <w:r>
        <w:rPr>
          <w:spacing w:val="-1"/>
        </w:rP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Perguruan</w:t>
      </w:r>
      <w:r>
        <w:rPr>
          <w:spacing w:val="-1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9"/>
        </w:rPr>
        <w:t xml:space="preserve"> </w:t>
      </w:r>
      <w:r>
        <w:t>(PTN).</w:t>
      </w:r>
    </w:p>
    <w:p w14:paraId="532E91A4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before="1" w:line="261" w:lineRule="auto"/>
        <w:ind w:right="1330"/>
      </w:pPr>
      <w:r>
        <w:t>Keputusan Menteri Keuangan Republik Indonesia Nomor 297/KMK.05/2008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6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Departemen</w:t>
      </w:r>
      <w:r>
        <w:rPr>
          <w:spacing w:val="-6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 Instansi Pemerintah Yang Menerapkan Pengelolaan</w:t>
      </w:r>
      <w:r>
        <w:rPr>
          <w:spacing w:val="1"/>
        </w:rPr>
        <w:t xml:space="preserve"> </w:t>
      </w:r>
      <w:r>
        <w:t>Keuangan Badan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C96335E" w14:textId="77777777" w:rsidR="009A612E" w:rsidRDefault="009A612E">
      <w:pPr>
        <w:pStyle w:val="BodyText"/>
        <w:spacing w:before="7"/>
        <w:rPr>
          <w:sz w:val="35"/>
        </w:rPr>
      </w:pPr>
    </w:p>
    <w:p w14:paraId="693D817A" w14:textId="77777777" w:rsidR="009A612E" w:rsidRDefault="00000000">
      <w:pPr>
        <w:pStyle w:val="Heading2"/>
        <w:numPr>
          <w:ilvl w:val="0"/>
          <w:numId w:val="1"/>
        </w:numPr>
        <w:tabs>
          <w:tab w:val="left" w:pos="910"/>
        </w:tabs>
        <w:spacing w:line="252" w:lineRule="exact"/>
        <w:ind w:hanging="361"/>
        <w:jc w:val="left"/>
      </w:pPr>
      <w:r>
        <w:t>Tujuan</w:t>
      </w:r>
    </w:p>
    <w:p w14:paraId="779D0779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2" w:lineRule="exact"/>
      </w:pPr>
      <w:r>
        <w:t>Menghasilkan</w:t>
      </w:r>
      <w:r>
        <w:rPr>
          <w:spacing w:val="-2"/>
        </w:rPr>
        <w:t xml:space="preserve"> </w:t>
      </w:r>
      <w:r>
        <w:t>SPM-LS,</w:t>
      </w:r>
      <w:r>
        <w:rPr>
          <w:spacing w:val="-5"/>
        </w:rPr>
        <w:t xml:space="preserve"> </w:t>
      </w:r>
      <w:r>
        <w:t>SPP-LS</w:t>
      </w:r>
      <w:r>
        <w:rPr>
          <w:spacing w:val="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pencairan</w:t>
      </w:r>
      <w:r>
        <w:rPr>
          <w:spacing w:val="-1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kegiatan</w:t>
      </w:r>
      <w:r>
        <w:rPr>
          <w:spacing w:val="-1"/>
        </w:rPr>
        <w:t xml:space="preserve"> </w:t>
      </w:r>
      <w:proofErr w:type="spellStart"/>
      <w:r>
        <w:t>ormawa</w:t>
      </w:r>
      <w:proofErr w:type="spellEnd"/>
      <w:r>
        <w:t>..</w:t>
      </w:r>
    </w:p>
    <w:p w14:paraId="5E34AB36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47" w:lineRule="auto"/>
        <w:ind w:right="1621"/>
      </w:pPr>
      <w:proofErr w:type="spellStart"/>
      <w:r>
        <w:t>Terverifikasinya</w:t>
      </w:r>
      <w:proofErr w:type="spellEnd"/>
      <w:r>
        <w:t xml:space="preserve"> SPM-LS, SPP-LS untuk pencairan dana kegiatan </w:t>
      </w:r>
      <w:proofErr w:type="spellStart"/>
      <w:r>
        <w:t>ormawa</w:t>
      </w:r>
      <w:proofErr w:type="spellEnd"/>
      <w:r>
        <w:rPr>
          <w:spacing w:val="-59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besarnya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dicairkan sesuai</w:t>
      </w:r>
      <w:r>
        <w:rPr>
          <w:spacing w:val="3"/>
        </w:rPr>
        <w:t xml:space="preserve"> </w:t>
      </w:r>
      <w:r>
        <w:t>dengan yang diajukan.</w:t>
      </w:r>
    </w:p>
    <w:p w14:paraId="25991301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43" w:lineRule="exact"/>
      </w:pPr>
      <w:r>
        <w:t>Memastikan</w:t>
      </w:r>
      <w:r>
        <w:rPr>
          <w:spacing w:val="-2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uang</w:t>
      </w:r>
      <w:r>
        <w:rPr>
          <w:spacing w:val="-1"/>
        </w:rPr>
        <w:t xml:space="preserve"> </w:t>
      </w:r>
      <w:r>
        <w:t>dicairkan</w:t>
      </w:r>
      <w:r>
        <w:rPr>
          <w:spacing w:val="-1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ketua</w:t>
      </w:r>
      <w:r>
        <w:rPr>
          <w:spacing w:val="-2"/>
        </w:rPr>
        <w:t xml:space="preserve"> </w:t>
      </w:r>
      <w:proofErr w:type="spellStart"/>
      <w:r>
        <w:t>ormawa</w:t>
      </w:r>
      <w:proofErr w:type="spellEnd"/>
      <w:r>
        <w:t>.</w:t>
      </w:r>
    </w:p>
    <w:p w14:paraId="7C7AE5C6" w14:textId="77777777" w:rsidR="009A612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2" w:lineRule="exact"/>
      </w:pPr>
      <w:r>
        <w:t>Memonitor</w:t>
      </w:r>
      <w:r>
        <w:rPr>
          <w:spacing w:val="-5"/>
        </w:rPr>
        <w:t xml:space="preserve"> </w:t>
      </w:r>
      <w:r>
        <w:t>realisasi</w:t>
      </w:r>
      <w:r>
        <w:rPr>
          <w:spacing w:val="-1"/>
        </w:rPr>
        <w:t xml:space="preserve"> </w:t>
      </w:r>
      <w:r>
        <w:t>dana</w:t>
      </w:r>
      <w:r>
        <w:rPr>
          <w:spacing w:val="-4"/>
        </w:rPr>
        <w:t xml:space="preserve"> </w:t>
      </w:r>
      <w:proofErr w:type="spellStart"/>
      <w:r>
        <w:t>ormawa</w:t>
      </w:r>
      <w:proofErr w:type="spellEnd"/>
      <w:r>
        <w:t>.</w:t>
      </w:r>
    </w:p>
    <w:p w14:paraId="11CDEA06" w14:textId="77777777" w:rsidR="009A612E" w:rsidRDefault="009A612E">
      <w:pPr>
        <w:pStyle w:val="BodyText"/>
        <w:spacing w:before="9"/>
        <w:rPr>
          <w:sz w:val="21"/>
        </w:rPr>
      </w:pPr>
    </w:p>
    <w:p w14:paraId="23979CDB" w14:textId="77777777" w:rsidR="009A612E" w:rsidRDefault="00000000">
      <w:pPr>
        <w:pStyle w:val="Heading2"/>
        <w:numPr>
          <w:ilvl w:val="0"/>
          <w:numId w:val="1"/>
        </w:numPr>
        <w:tabs>
          <w:tab w:val="left" w:pos="910"/>
        </w:tabs>
        <w:spacing w:after="4"/>
        <w:ind w:hanging="361"/>
        <w:jc w:val="left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437"/>
        <w:gridCol w:w="1175"/>
        <w:gridCol w:w="901"/>
        <w:gridCol w:w="815"/>
        <w:gridCol w:w="2213"/>
      </w:tblGrid>
      <w:tr w:rsidR="009A612E" w14:paraId="558B0AB6" w14:textId="77777777">
        <w:trPr>
          <w:trHeight w:val="422"/>
        </w:trPr>
        <w:tc>
          <w:tcPr>
            <w:tcW w:w="541" w:type="dxa"/>
            <w:vMerge w:val="restart"/>
          </w:tcPr>
          <w:p w14:paraId="0A694BA3" w14:textId="77777777" w:rsidR="009A612E" w:rsidRDefault="009A612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4876A09" w14:textId="77777777" w:rsidR="009A612E" w:rsidRDefault="00000000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37" w:type="dxa"/>
            <w:vMerge w:val="restart"/>
          </w:tcPr>
          <w:p w14:paraId="59FB8920" w14:textId="77777777" w:rsidR="009A612E" w:rsidRDefault="009A612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1C870C3" w14:textId="77777777" w:rsidR="009A612E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076" w:type="dxa"/>
            <w:gridSpan w:val="2"/>
          </w:tcPr>
          <w:p w14:paraId="219A9E0B" w14:textId="77777777" w:rsidR="009A612E" w:rsidRDefault="00000000">
            <w:pPr>
              <w:pStyle w:val="TableParagraph"/>
              <w:spacing w:before="85"/>
              <w:ind w:left="5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15" w:type="dxa"/>
            <w:vMerge w:val="restart"/>
          </w:tcPr>
          <w:p w14:paraId="43ADBE20" w14:textId="77777777" w:rsidR="009A612E" w:rsidRDefault="009A612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B6398F4" w14:textId="77777777" w:rsidR="009A612E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213" w:type="dxa"/>
            <w:vMerge w:val="restart"/>
          </w:tcPr>
          <w:p w14:paraId="36EFC5D9" w14:textId="77777777" w:rsidR="009A612E" w:rsidRDefault="009A612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785DD64" w14:textId="77777777" w:rsidR="009A612E" w:rsidRDefault="00000000">
            <w:pPr>
              <w:pStyle w:val="TableParagraph"/>
              <w:spacing w:before="1"/>
              <w:ind w:left="85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A612E" w14:paraId="39C098ED" w14:textId="77777777">
        <w:trPr>
          <w:trHeight w:val="314"/>
        </w:trPr>
        <w:tc>
          <w:tcPr>
            <w:tcW w:w="541" w:type="dxa"/>
            <w:vMerge/>
            <w:tcBorders>
              <w:top w:val="nil"/>
            </w:tcBorders>
          </w:tcPr>
          <w:p w14:paraId="5226C999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14:paraId="3510D87C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624DE815" w14:textId="77777777" w:rsidR="009A612E" w:rsidRDefault="00000000">
            <w:pPr>
              <w:pStyle w:val="TableParagraph"/>
              <w:spacing w:before="27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01" w:type="dxa"/>
          </w:tcPr>
          <w:p w14:paraId="61CD6211" w14:textId="77777777" w:rsidR="009A612E" w:rsidRDefault="00000000">
            <w:pPr>
              <w:pStyle w:val="TableParagraph"/>
              <w:spacing w:before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 w14:paraId="1F380A5B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3F21947" w14:textId="77777777" w:rsidR="009A612E" w:rsidRDefault="009A612E">
            <w:pPr>
              <w:rPr>
                <w:sz w:val="2"/>
                <w:szCs w:val="2"/>
              </w:rPr>
            </w:pPr>
          </w:p>
        </w:tc>
      </w:tr>
      <w:tr w:rsidR="009A612E" w14:paraId="56675A20" w14:textId="77777777">
        <w:trPr>
          <w:trHeight w:val="876"/>
        </w:trPr>
        <w:tc>
          <w:tcPr>
            <w:tcW w:w="541" w:type="dxa"/>
          </w:tcPr>
          <w:p w14:paraId="2CB797A9" w14:textId="77777777" w:rsidR="009A612E" w:rsidRDefault="00000000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37" w:type="dxa"/>
          </w:tcPr>
          <w:p w14:paraId="1A4206E3" w14:textId="77777777" w:rsidR="009A612E" w:rsidRDefault="00000000">
            <w:pPr>
              <w:pStyle w:val="TableParagraph"/>
              <w:spacing w:line="223" w:lineRule="auto"/>
              <w:ind w:left="80" w:right="25"/>
              <w:rPr>
                <w:sz w:val="20"/>
              </w:rPr>
            </w:pPr>
            <w:r>
              <w:rPr>
                <w:sz w:val="20"/>
              </w:rPr>
              <w:t>Menyetujui proposal kegiatan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diajukan oleh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dan memberi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disposisi ke Kabag Tata Usaha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ditindaklanjuti.</w:t>
            </w:r>
          </w:p>
        </w:tc>
        <w:tc>
          <w:tcPr>
            <w:tcW w:w="1175" w:type="dxa"/>
          </w:tcPr>
          <w:p w14:paraId="720EF9CB" w14:textId="77777777" w:rsidR="009A612E" w:rsidRDefault="00000000">
            <w:pPr>
              <w:pStyle w:val="TableParagraph"/>
              <w:spacing w:before="2" w:line="225" w:lineRule="auto"/>
              <w:ind w:left="51" w:right="360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4391DDF4" w14:textId="77777777" w:rsidR="009A612E" w:rsidRDefault="009A61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4DFCA132" w14:textId="77777777" w:rsidR="009A612E" w:rsidRDefault="00000000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13" w:type="dxa"/>
          </w:tcPr>
          <w:p w14:paraId="6FC0E6E9" w14:textId="77777777" w:rsidR="009A612E" w:rsidRDefault="00000000">
            <w:pPr>
              <w:pStyle w:val="TableParagraph"/>
              <w:spacing w:before="2" w:line="225" w:lineRule="auto"/>
              <w:ind w:left="49" w:right="545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</w:tbl>
    <w:p w14:paraId="55F9639A" w14:textId="77777777" w:rsidR="009A612E" w:rsidRDefault="009A612E">
      <w:pPr>
        <w:spacing w:line="225" w:lineRule="auto"/>
        <w:rPr>
          <w:sz w:val="20"/>
        </w:rPr>
        <w:sectPr w:rsidR="009A612E">
          <w:pgSz w:w="12240" w:h="18720"/>
          <w:pgMar w:top="980" w:right="380" w:bottom="280" w:left="1720" w:header="720" w:footer="720" w:gutter="0"/>
          <w:cols w:space="720"/>
        </w:sect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437"/>
        <w:gridCol w:w="1175"/>
        <w:gridCol w:w="901"/>
        <w:gridCol w:w="815"/>
        <w:gridCol w:w="2213"/>
      </w:tblGrid>
      <w:tr w:rsidR="009A612E" w14:paraId="1C1472A5" w14:textId="77777777">
        <w:trPr>
          <w:trHeight w:val="422"/>
        </w:trPr>
        <w:tc>
          <w:tcPr>
            <w:tcW w:w="541" w:type="dxa"/>
            <w:vMerge w:val="restart"/>
          </w:tcPr>
          <w:p w14:paraId="5B6EECF3" w14:textId="77777777" w:rsidR="009A612E" w:rsidRDefault="009A612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9851698" w14:textId="77777777" w:rsidR="009A612E" w:rsidRDefault="00000000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37" w:type="dxa"/>
            <w:vMerge w:val="restart"/>
          </w:tcPr>
          <w:p w14:paraId="11C0A9C7" w14:textId="77777777" w:rsidR="009A612E" w:rsidRDefault="009A612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73DE1A1" w14:textId="77777777" w:rsidR="009A612E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076" w:type="dxa"/>
            <w:gridSpan w:val="2"/>
          </w:tcPr>
          <w:p w14:paraId="0C05A905" w14:textId="77777777" w:rsidR="009A612E" w:rsidRDefault="00000000">
            <w:pPr>
              <w:pStyle w:val="TableParagraph"/>
              <w:spacing w:before="85"/>
              <w:ind w:left="5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15" w:type="dxa"/>
            <w:vMerge w:val="restart"/>
          </w:tcPr>
          <w:p w14:paraId="5031DBE3" w14:textId="77777777" w:rsidR="009A612E" w:rsidRDefault="009A612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3CD80B6" w14:textId="77777777" w:rsidR="009A612E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213" w:type="dxa"/>
            <w:vMerge w:val="restart"/>
          </w:tcPr>
          <w:p w14:paraId="1DCF9984" w14:textId="77777777" w:rsidR="009A612E" w:rsidRDefault="009A612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04116CC" w14:textId="77777777" w:rsidR="009A612E" w:rsidRDefault="00000000">
            <w:pPr>
              <w:pStyle w:val="TableParagraph"/>
              <w:ind w:left="85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A612E" w14:paraId="5BE9366B" w14:textId="77777777">
        <w:trPr>
          <w:trHeight w:val="314"/>
        </w:trPr>
        <w:tc>
          <w:tcPr>
            <w:tcW w:w="541" w:type="dxa"/>
            <w:vMerge/>
            <w:tcBorders>
              <w:top w:val="nil"/>
            </w:tcBorders>
          </w:tcPr>
          <w:p w14:paraId="577ED1F2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14:paraId="37491EFC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0B367CDF" w14:textId="77777777" w:rsidR="009A612E" w:rsidRDefault="00000000">
            <w:pPr>
              <w:pStyle w:val="TableParagraph"/>
              <w:spacing w:before="27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01" w:type="dxa"/>
          </w:tcPr>
          <w:p w14:paraId="446129E3" w14:textId="77777777" w:rsidR="009A612E" w:rsidRDefault="00000000">
            <w:pPr>
              <w:pStyle w:val="TableParagraph"/>
              <w:spacing w:before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 w14:paraId="5E90D01D" w14:textId="77777777" w:rsidR="009A612E" w:rsidRDefault="009A612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48CE2E4" w14:textId="77777777" w:rsidR="009A612E" w:rsidRDefault="009A612E">
            <w:pPr>
              <w:rPr>
                <w:sz w:val="2"/>
                <w:szCs w:val="2"/>
              </w:rPr>
            </w:pPr>
          </w:p>
        </w:tc>
      </w:tr>
      <w:tr w:rsidR="009A612E" w14:paraId="7F6F970E" w14:textId="77777777">
        <w:trPr>
          <w:trHeight w:val="2799"/>
        </w:trPr>
        <w:tc>
          <w:tcPr>
            <w:tcW w:w="541" w:type="dxa"/>
          </w:tcPr>
          <w:p w14:paraId="1CD98ECD" w14:textId="77777777" w:rsidR="009A612E" w:rsidRDefault="00000000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37" w:type="dxa"/>
          </w:tcPr>
          <w:p w14:paraId="6147FF79" w14:textId="77777777" w:rsidR="009A612E" w:rsidRDefault="00000000">
            <w:pPr>
              <w:pStyle w:val="TableParagraph"/>
              <w:spacing w:line="223" w:lineRule="auto"/>
              <w:ind w:left="80" w:right="114"/>
              <w:rPr>
                <w:sz w:val="20"/>
              </w:rPr>
            </w:pPr>
            <w:r>
              <w:rPr>
                <w:sz w:val="20"/>
              </w:rPr>
              <w:t>Kabag Tata Usaha menelaah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disposisi Wakil Dekan II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mendisposisi proposal tersebut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 Kemahasiswaan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memantau kegiatan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program kerja, Kasubbag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 dan Kepegawaian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mengecek pagu anggaran dan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kegiatan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sebelumnya, 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Kasubbag Umum dan Barang Milik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 untuk menjadwal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sarana dan fasilitas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5" w:type="dxa"/>
          </w:tcPr>
          <w:p w14:paraId="2220BD38" w14:textId="77777777" w:rsidR="009A612E" w:rsidRDefault="00000000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01" w:type="dxa"/>
          </w:tcPr>
          <w:p w14:paraId="5D07D546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15" w:type="dxa"/>
          </w:tcPr>
          <w:p w14:paraId="108DC6A8" w14:textId="77777777" w:rsidR="009A612E" w:rsidRDefault="00000000">
            <w:pPr>
              <w:pStyle w:val="TableParagraph"/>
              <w:spacing w:line="228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2A0AE7E9" w14:textId="77777777" w:rsidR="009A612E" w:rsidRDefault="00000000">
            <w:pPr>
              <w:pStyle w:val="TableParagraph"/>
              <w:spacing w:line="228" w:lineRule="auto"/>
              <w:ind w:left="49" w:right="555"/>
              <w:rPr>
                <w:sz w:val="20"/>
              </w:rPr>
            </w:pPr>
            <w:r>
              <w:rPr>
                <w:spacing w:val="-1"/>
                <w:sz w:val="20"/>
              </w:rPr>
              <w:t>Tersampaikannya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proposal kegiatan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</w:tr>
      <w:tr w:rsidR="009A612E" w14:paraId="05D4CC1E" w14:textId="77777777">
        <w:trPr>
          <w:trHeight w:val="1502"/>
        </w:trPr>
        <w:tc>
          <w:tcPr>
            <w:tcW w:w="541" w:type="dxa"/>
          </w:tcPr>
          <w:p w14:paraId="7702E3E0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37" w:type="dxa"/>
          </w:tcPr>
          <w:p w14:paraId="44ED08E1" w14:textId="77777777" w:rsidR="009A612E" w:rsidRDefault="00000000">
            <w:pPr>
              <w:pStyle w:val="TableParagraph"/>
              <w:spacing w:line="225" w:lineRule="auto"/>
              <w:ind w:left="80" w:right="80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mencukupi dan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kegiatan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sebelumnya sudah diberikan,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Kepegawaian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mendisposisi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  <w:p w14:paraId="547A66FF" w14:textId="77777777" w:rsidR="009A612E" w:rsidRDefault="00000000">
            <w:pPr>
              <w:pStyle w:val="TableParagraph"/>
              <w:spacing w:line="210" w:lineRule="exact"/>
              <w:ind w:left="80" w:right="436"/>
              <w:rPr>
                <w:sz w:val="20"/>
              </w:rPr>
            </w:pPr>
            <w:r>
              <w:rPr>
                <w:sz w:val="20"/>
              </w:rPr>
              <w:t>kegiatan tersebut ke BPP/PUMK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</w:p>
        </w:tc>
        <w:tc>
          <w:tcPr>
            <w:tcW w:w="1175" w:type="dxa"/>
          </w:tcPr>
          <w:p w14:paraId="76CE1482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01" w:type="dxa"/>
          </w:tcPr>
          <w:p w14:paraId="5AF5B131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E9B8948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4FEE58E3" w14:textId="77777777" w:rsidR="009A612E" w:rsidRDefault="00000000">
            <w:pPr>
              <w:pStyle w:val="TableParagraph"/>
              <w:spacing w:line="232" w:lineRule="auto"/>
              <w:ind w:left="49" w:right="688"/>
              <w:rPr>
                <w:sz w:val="20"/>
              </w:rPr>
            </w:pPr>
            <w:r>
              <w:rPr>
                <w:sz w:val="20"/>
              </w:rPr>
              <w:t>Dana siap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dicairkan</w:t>
            </w:r>
          </w:p>
        </w:tc>
      </w:tr>
      <w:tr w:rsidR="009A612E" w14:paraId="4733F643" w14:textId="77777777">
        <w:trPr>
          <w:trHeight w:val="904"/>
        </w:trPr>
        <w:tc>
          <w:tcPr>
            <w:tcW w:w="541" w:type="dxa"/>
          </w:tcPr>
          <w:p w14:paraId="4FA75198" w14:textId="77777777" w:rsidR="009A612E" w:rsidRDefault="00000000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37" w:type="dxa"/>
          </w:tcPr>
          <w:p w14:paraId="60F224FC" w14:textId="77777777" w:rsidR="009A612E" w:rsidRDefault="00000000">
            <w:pPr>
              <w:pStyle w:val="TableParagraph"/>
              <w:spacing w:line="220" w:lineRule="auto"/>
              <w:ind w:left="80" w:right="30"/>
              <w:jc w:val="both"/>
              <w:rPr>
                <w:sz w:val="20"/>
              </w:rPr>
            </w:pPr>
            <w:r>
              <w:rPr>
                <w:sz w:val="20"/>
              </w:rPr>
              <w:t>BPP/PUMK membayar kepada ketua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sebesar 85% dari dana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1175" w:type="dxa"/>
          </w:tcPr>
          <w:p w14:paraId="4481BF8C" w14:textId="77777777" w:rsidR="009A612E" w:rsidRDefault="00000000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901" w:type="dxa"/>
          </w:tcPr>
          <w:p w14:paraId="409E3C32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17817F1" w14:textId="77777777" w:rsidR="009A612E" w:rsidRDefault="00000000">
            <w:pPr>
              <w:pStyle w:val="TableParagraph"/>
              <w:spacing w:line="228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473B40DB" w14:textId="77777777" w:rsidR="009A612E" w:rsidRDefault="00000000">
            <w:pPr>
              <w:pStyle w:val="TableParagraph"/>
              <w:spacing w:before="2" w:line="225" w:lineRule="auto"/>
              <w:ind w:left="49" w:right="346"/>
              <w:jc w:val="both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dicairkan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ke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sebesar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85%</w:t>
            </w:r>
          </w:p>
        </w:tc>
      </w:tr>
      <w:tr w:rsidR="009A612E" w14:paraId="759DA669" w14:textId="77777777">
        <w:trPr>
          <w:trHeight w:val="1070"/>
        </w:trPr>
        <w:tc>
          <w:tcPr>
            <w:tcW w:w="541" w:type="dxa"/>
          </w:tcPr>
          <w:p w14:paraId="2F7B46FA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37" w:type="dxa"/>
          </w:tcPr>
          <w:p w14:paraId="275EA81C" w14:textId="77777777" w:rsidR="009A612E" w:rsidRDefault="00000000">
            <w:pPr>
              <w:pStyle w:val="TableParagraph"/>
              <w:spacing w:line="223" w:lineRule="auto"/>
              <w:ind w:left="80" w:right="69"/>
              <w:rPr>
                <w:sz w:val="20"/>
              </w:rPr>
            </w:pPr>
            <w:r>
              <w:rPr>
                <w:sz w:val="20"/>
              </w:rPr>
              <w:t xml:space="preserve">Ketua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membuat 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mempertanggungjawaban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)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telah diterima 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563F1FE" w14:textId="77777777" w:rsidR="009A612E" w:rsidRDefault="00000000"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175" w:type="dxa"/>
          </w:tcPr>
          <w:p w14:paraId="1647837A" w14:textId="77777777" w:rsidR="009A612E" w:rsidRDefault="00000000">
            <w:pPr>
              <w:pStyle w:val="TableParagraph"/>
              <w:spacing w:line="225" w:lineRule="auto"/>
              <w:ind w:left="72" w:right="32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Ormawa</w:t>
            </w:r>
            <w:proofErr w:type="spellEnd"/>
          </w:p>
        </w:tc>
        <w:tc>
          <w:tcPr>
            <w:tcW w:w="901" w:type="dxa"/>
          </w:tcPr>
          <w:p w14:paraId="508BAFDE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9E6BB9B" w14:textId="77777777" w:rsidR="009A612E" w:rsidRDefault="00000000">
            <w:pPr>
              <w:pStyle w:val="TableParagraph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3B7E8A0" w14:textId="77777777" w:rsidR="009A612E" w:rsidRDefault="00000000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2213" w:type="dxa"/>
          </w:tcPr>
          <w:p w14:paraId="01640843" w14:textId="77777777" w:rsidR="009A612E" w:rsidRDefault="00000000">
            <w:pPr>
              <w:pStyle w:val="TableParagraph"/>
              <w:spacing w:line="225" w:lineRule="auto"/>
              <w:ind w:left="49" w:right="255"/>
              <w:rPr>
                <w:sz w:val="20"/>
              </w:rPr>
            </w:pPr>
            <w:r>
              <w:rPr>
                <w:sz w:val="20"/>
              </w:rPr>
              <w:t xml:space="preserve">Terselesaikannya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</w:p>
        </w:tc>
      </w:tr>
      <w:tr w:rsidR="009A612E" w14:paraId="2C242B09" w14:textId="77777777">
        <w:trPr>
          <w:trHeight w:val="1077"/>
        </w:trPr>
        <w:tc>
          <w:tcPr>
            <w:tcW w:w="541" w:type="dxa"/>
          </w:tcPr>
          <w:p w14:paraId="3C061391" w14:textId="77777777" w:rsidR="009A612E" w:rsidRDefault="00000000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37" w:type="dxa"/>
          </w:tcPr>
          <w:p w14:paraId="502965A3" w14:textId="77777777" w:rsidR="009A612E" w:rsidRDefault="00000000">
            <w:pPr>
              <w:pStyle w:val="TableParagraph"/>
              <w:spacing w:line="223" w:lineRule="auto"/>
              <w:ind w:left="80" w:right="180"/>
              <w:rPr>
                <w:sz w:val="20"/>
              </w:rPr>
            </w:pPr>
            <w:r>
              <w:rPr>
                <w:sz w:val="20"/>
              </w:rPr>
              <w:t xml:space="preserve">Ketua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 xml:space="preserve"> menyerahkan surat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mempertanggungjawaban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)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BPP/PUMK/Subbag</w:t>
            </w:r>
          </w:p>
          <w:p w14:paraId="5F2CEE63" w14:textId="77777777" w:rsidR="009A612E" w:rsidRDefault="00000000"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Kemahasiswaan.</w:t>
            </w:r>
          </w:p>
        </w:tc>
        <w:tc>
          <w:tcPr>
            <w:tcW w:w="1175" w:type="dxa"/>
          </w:tcPr>
          <w:p w14:paraId="59C23371" w14:textId="77777777" w:rsidR="009A612E" w:rsidRDefault="00000000">
            <w:pPr>
              <w:pStyle w:val="TableParagraph"/>
              <w:spacing w:before="2" w:line="225" w:lineRule="auto"/>
              <w:ind w:left="72" w:right="32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Ormawa</w:t>
            </w:r>
            <w:proofErr w:type="spellEnd"/>
          </w:p>
        </w:tc>
        <w:tc>
          <w:tcPr>
            <w:tcW w:w="901" w:type="dxa"/>
          </w:tcPr>
          <w:p w14:paraId="0A3C49F9" w14:textId="77777777" w:rsidR="009A612E" w:rsidRDefault="00000000">
            <w:pPr>
              <w:pStyle w:val="TableParagraph"/>
              <w:spacing w:before="2" w:line="225" w:lineRule="auto"/>
              <w:ind w:left="72" w:right="65"/>
              <w:rPr>
                <w:sz w:val="20"/>
              </w:rPr>
            </w:pPr>
            <w:r>
              <w:rPr>
                <w:sz w:val="20"/>
              </w:rPr>
              <w:t>BPP/PU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815" w:type="dxa"/>
          </w:tcPr>
          <w:p w14:paraId="45EE99B7" w14:textId="77777777" w:rsidR="009A612E" w:rsidRDefault="00000000">
            <w:pPr>
              <w:pStyle w:val="TableParagraph"/>
              <w:spacing w:line="228" w:lineRule="exact"/>
              <w:ind w:left="-1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menit</w:t>
            </w:r>
          </w:p>
        </w:tc>
        <w:tc>
          <w:tcPr>
            <w:tcW w:w="2213" w:type="dxa"/>
          </w:tcPr>
          <w:p w14:paraId="6D8BED86" w14:textId="77777777" w:rsidR="009A612E" w:rsidRDefault="00000000">
            <w:pPr>
              <w:pStyle w:val="TableParagraph"/>
              <w:spacing w:before="2" w:line="225" w:lineRule="auto"/>
              <w:ind w:left="49" w:right="618"/>
              <w:rPr>
                <w:sz w:val="20"/>
              </w:rPr>
            </w:pPr>
            <w:r>
              <w:rPr>
                <w:sz w:val="20"/>
              </w:rPr>
              <w:t xml:space="preserve">Diterimanya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</w:p>
        </w:tc>
      </w:tr>
      <w:tr w:rsidR="009A612E" w14:paraId="293C2672" w14:textId="77777777">
        <w:trPr>
          <w:trHeight w:val="652"/>
        </w:trPr>
        <w:tc>
          <w:tcPr>
            <w:tcW w:w="541" w:type="dxa"/>
          </w:tcPr>
          <w:p w14:paraId="0293CDC4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37" w:type="dxa"/>
          </w:tcPr>
          <w:p w14:paraId="7B499557" w14:textId="77777777" w:rsidR="009A612E" w:rsidRDefault="00000000">
            <w:pPr>
              <w:pStyle w:val="TableParagraph"/>
              <w:spacing w:line="225" w:lineRule="auto"/>
              <w:ind w:left="80" w:right="225"/>
              <w:rPr>
                <w:sz w:val="20"/>
              </w:rPr>
            </w:pPr>
            <w:r>
              <w:rPr>
                <w:sz w:val="20"/>
              </w:rPr>
              <w:t xml:space="preserve">Verifikasi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dan laporan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sisa</w:t>
            </w:r>
          </w:p>
          <w:p w14:paraId="50F33334" w14:textId="77777777" w:rsidR="009A612E" w:rsidRDefault="00000000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sebesar 15%</w:t>
            </w:r>
          </w:p>
        </w:tc>
        <w:tc>
          <w:tcPr>
            <w:tcW w:w="1175" w:type="dxa"/>
          </w:tcPr>
          <w:p w14:paraId="1D002164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901" w:type="dxa"/>
          </w:tcPr>
          <w:p w14:paraId="290DC874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0CFDCCA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1155F246" w14:textId="77777777" w:rsidR="009A612E" w:rsidRDefault="00000000">
            <w:pPr>
              <w:pStyle w:val="TableParagraph"/>
              <w:spacing w:line="232" w:lineRule="auto"/>
              <w:ind w:left="49" w:right="3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Terbayarkannya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</w:tr>
      <w:tr w:rsidR="009A612E" w14:paraId="2E188D25" w14:textId="77777777">
        <w:trPr>
          <w:trHeight w:val="645"/>
        </w:trPr>
        <w:tc>
          <w:tcPr>
            <w:tcW w:w="541" w:type="dxa"/>
          </w:tcPr>
          <w:p w14:paraId="039BB40A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37" w:type="dxa"/>
          </w:tcPr>
          <w:p w14:paraId="0756A832" w14:textId="77777777" w:rsidR="009A612E" w:rsidRDefault="00000000">
            <w:pPr>
              <w:pStyle w:val="TableParagraph"/>
              <w:spacing w:line="225" w:lineRule="auto"/>
              <w:ind w:left="80" w:right="46"/>
              <w:rPr>
                <w:sz w:val="20"/>
              </w:rPr>
            </w:pPr>
            <w:r>
              <w:rPr>
                <w:sz w:val="20"/>
              </w:rPr>
              <w:t>Melakukan pungutan/potongan pajak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227F415C" w14:textId="77777777" w:rsidR="009A612E" w:rsidRDefault="00000000"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berlaku</w:t>
            </w:r>
          </w:p>
        </w:tc>
        <w:tc>
          <w:tcPr>
            <w:tcW w:w="1175" w:type="dxa"/>
          </w:tcPr>
          <w:p w14:paraId="06FB2CEF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901" w:type="dxa"/>
          </w:tcPr>
          <w:p w14:paraId="6CF77D60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6D91C0B0" w14:textId="77777777" w:rsidR="009A612E" w:rsidRDefault="00000000">
            <w:pPr>
              <w:pStyle w:val="TableParagraph"/>
              <w:spacing w:line="221" w:lineRule="exact"/>
              <w:ind w:left="-1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menit</w:t>
            </w:r>
          </w:p>
        </w:tc>
        <w:tc>
          <w:tcPr>
            <w:tcW w:w="2213" w:type="dxa"/>
          </w:tcPr>
          <w:p w14:paraId="0B9A00AC" w14:textId="77777777" w:rsidR="009A612E" w:rsidRDefault="00000000">
            <w:pPr>
              <w:pStyle w:val="TableParagraph"/>
              <w:spacing w:line="232" w:lineRule="auto"/>
              <w:ind w:left="49" w:right="577"/>
              <w:rPr>
                <w:sz w:val="20"/>
              </w:rPr>
            </w:pPr>
            <w:r>
              <w:rPr>
                <w:sz w:val="20"/>
              </w:rPr>
              <w:t>Pajak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dipungut/dipotong</w:t>
            </w:r>
          </w:p>
        </w:tc>
      </w:tr>
      <w:tr w:rsidR="009A612E" w14:paraId="26E2DC45" w14:textId="77777777">
        <w:trPr>
          <w:trHeight w:val="494"/>
        </w:trPr>
        <w:tc>
          <w:tcPr>
            <w:tcW w:w="541" w:type="dxa"/>
          </w:tcPr>
          <w:p w14:paraId="7EEB82EE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37" w:type="dxa"/>
          </w:tcPr>
          <w:p w14:paraId="2C0AD109" w14:textId="77777777" w:rsidR="009A612E" w:rsidRDefault="00000000">
            <w:pPr>
              <w:pStyle w:val="TableParagraph"/>
              <w:spacing w:line="225" w:lineRule="auto"/>
              <w:ind w:left="80"/>
              <w:rPr>
                <w:sz w:val="20"/>
              </w:rPr>
            </w:pPr>
            <w:r>
              <w:rPr>
                <w:sz w:val="20"/>
              </w:rPr>
              <w:t>Melakukan pembukuan 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dipotong/dipungut</w:t>
            </w:r>
          </w:p>
        </w:tc>
        <w:tc>
          <w:tcPr>
            <w:tcW w:w="1175" w:type="dxa"/>
          </w:tcPr>
          <w:p w14:paraId="36020164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901" w:type="dxa"/>
          </w:tcPr>
          <w:p w14:paraId="05FC18DF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3352D7B0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0C294904" w14:textId="77777777" w:rsidR="009A612E" w:rsidRDefault="00000000">
            <w:pPr>
              <w:pStyle w:val="TableParagraph"/>
              <w:spacing w:line="232" w:lineRule="auto"/>
              <w:ind w:left="49" w:right="397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</w:p>
        </w:tc>
      </w:tr>
      <w:tr w:rsidR="009A612E" w14:paraId="33A37B35" w14:textId="77777777">
        <w:trPr>
          <w:trHeight w:val="1091"/>
        </w:trPr>
        <w:tc>
          <w:tcPr>
            <w:tcW w:w="541" w:type="dxa"/>
          </w:tcPr>
          <w:p w14:paraId="68291749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37" w:type="dxa"/>
          </w:tcPr>
          <w:p w14:paraId="0B6F2BA8" w14:textId="77777777" w:rsidR="009A612E" w:rsidRDefault="00000000">
            <w:pPr>
              <w:pStyle w:val="TableParagraph"/>
              <w:spacing w:line="225" w:lineRule="auto"/>
              <w:ind w:left="80" w:right="24"/>
              <w:rPr>
                <w:sz w:val="20"/>
              </w:rPr>
            </w:pPr>
            <w:r>
              <w:rPr>
                <w:sz w:val="20"/>
              </w:rPr>
              <w:t xml:space="preserve">Melakukan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z w:val="20"/>
              </w:rPr>
              <w:t xml:space="preserve"> terhadap dana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</w:p>
        </w:tc>
        <w:tc>
          <w:tcPr>
            <w:tcW w:w="1175" w:type="dxa"/>
          </w:tcPr>
          <w:p w14:paraId="42EA813B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396C8CED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467276F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54607DCD" w14:textId="77777777" w:rsidR="009A612E" w:rsidRDefault="00000000">
            <w:pPr>
              <w:pStyle w:val="TableParagraph"/>
              <w:spacing w:line="228" w:lineRule="auto"/>
              <w:ind w:left="49" w:right="258"/>
              <w:rPr>
                <w:sz w:val="20"/>
              </w:rPr>
            </w:pPr>
            <w:r>
              <w:rPr>
                <w:sz w:val="20"/>
              </w:rPr>
              <w:t>Termonitornya dana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kontrol pencairan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14C70F52" w14:textId="77777777" w:rsidR="009A612E" w:rsidRDefault="00000000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sz w:val="20"/>
              </w:rPr>
              <w:t>selanjutnya</w:t>
            </w:r>
          </w:p>
        </w:tc>
      </w:tr>
      <w:tr w:rsidR="009A612E" w14:paraId="5AEDFDC1" w14:textId="77777777">
        <w:trPr>
          <w:trHeight w:val="494"/>
        </w:trPr>
        <w:tc>
          <w:tcPr>
            <w:tcW w:w="541" w:type="dxa"/>
          </w:tcPr>
          <w:p w14:paraId="21BA5F7F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37" w:type="dxa"/>
          </w:tcPr>
          <w:p w14:paraId="05EE4A4E" w14:textId="77777777" w:rsidR="009A612E" w:rsidRDefault="00000000">
            <w:pPr>
              <w:pStyle w:val="TableParagraph"/>
              <w:spacing w:line="225" w:lineRule="auto"/>
              <w:ind w:left="80" w:right="545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dipotong/dipungut</w:t>
            </w:r>
          </w:p>
        </w:tc>
        <w:tc>
          <w:tcPr>
            <w:tcW w:w="1175" w:type="dxa"/>
          </w:tcPr>
          <w:p w14:paraId="21A54A89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901" w:type="dxa"/>
          </w:tcPr>
          <w:p w14:paraId="5D292616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0EA6FC4D" w14:textId="77777777" w:rsidR="009A612E" w:rsidRDefault="00000000">
            <w:pPr>
              <w:pStyle w:val="TableParagraph"/>
              <w:spacing w:line="221" w:lineRule="exact"/>
              <w:ind w:left="-1" w:right="4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3729D570" w14:textId="77777777" w:rsidR="009A612E" w:rsidRDefault="00000000">
            <w:pPr>
              <w:pStyle w:val="TableParagraph"/>
              <w:spacing w:line="232" w:lineRule="auto"/>
              <w:ind w:left="49" w:right="776"/>
              <w:rPr>
                <w:sz w:val="20"/>
              </w:rPr>
            </w:pPr>
            <w:r>
              <w:rPr>
                <w:sz w:val="20"/>
              </w:rPr>
              <w:t>SSP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9A612E" w14:paraId="1158FD46" w14:textId="77777777">
        <w:trPr>
          <w:trHeight w:val="494"/>
        </w:trPr>
        <w:tc>
          <w:tcPr>
            <w:tcW w:w="541" w:type="dxa"/>
          </w:tcPr>
          <w:p w14:paraId="772CCDAB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37" w:type="dxa"/>
          </w:tcPr>
          <w:p w14:paraId="0CDB234B" w14:textId="77777777" w:rsidR="009A612E" w:rsidRDefault="00000000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175" w:type="dxa"/>
          </w:tcPr>
          <w:p w14:paraId="4DE5A5A0" w14:textId="77777777" w:rsidR="009A612E" w:rsidRDefault="00000000">
            <w:pPr>
              <w:pStyle w:val="TableParagraph"/>
              <w:spacing w:line="232" w:lineRule="auto"/>
              <w:ind w:left="51" w:right="360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7E0FB97F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3C4C3D31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53D4449C" w14:textId="77777777" w:rsidR="009A612E" w:rsidRDefault="00000000">
            <w:pPr>
              <w:pStyle w:val="TableParagraph"/>
              <w:spacing w:line="232" w:lineRule="auto"/>
              <w:ind w:left="49" w:right="776"/>
              <w:rPr>
                <w:sz w:val="20"/>
              </w:rPr>
            </w:pPr>
            <w:r>
              <w:rPr>
                <w:sz w:val="20"/>
              </w:rPr>
              <w:t>SSP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9A612E" w14:paraId="28F8F719" w14:textId="77777777">
        <w:trPr>
          <w:trHeight w:val="494"/>
        </w:trPr>
        <w:tc>
          <w:tcPr>
            <w:tcW w:w="541" w:type="dxa"/>
          </w:tcPr>
          <w:p w14:paraId="1DF92FC9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37" w:type="dxa"/>
          </w:tcPr>
          <w:p w14:paraId="7BAB0530" w14:textId="77777777" w:rsidR="009A612E" w:rsidRDefault="00000000">
            <w:pPr>
              <w:pStyle w:val="TableParagraph"/>
              <w:spacing w:line="225" w:lineRule="auto"/>
              <w:ind w:left="80" w:right="998"/>
              <w:rPr>
                <w:sz w:val="20"/>
              </w:rPr>
            </w:pPr>
            <w:r>
              <w:rPr>
                <w:sz w:val="20"/>
              </w:rPr>
              <w:t>Menyetor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dipotong/dipungut</w:t>
            </w:r>
          </w:p>
        </w:tc>
        <w:tc>
          <w:tcPr>
            <w:tcW w:w="1175" w:type="dxa"/>
          </w:tcPr>
          <w:p w14:paraId="6AF2F41A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SPUMK</w:t>
            </w:r>
          </w:p>
        </w:tc>
        <w:tc>
          <w:tcPr>
            <w:tcW w:w="901" w:type="dxa"/>
          </w:tcPr>
          <w:p w14:paraId="058B786B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529754CC" w14:textId="77777777" w:rsidR="009A612E" w:rsidRDefault="00000000">
            <w:pPr>
              <w:pStyle w:val="TableParagraph"/>
              <w:spacing w:line="221" w:lineRule="exact"/>
              <w:ind w:left="-1" w:right="5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129CEB3B" w14:textId="77777777" w:rsidR="009A612E" w:rsidRDefault="00000000"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disetor</w:t>
            </w:r>
          </w:p>
        </w:tc>
      </w:tr>
      <w:tr w:rsidR="009A612E" w14:paraId="560C0B34" w14:textId="77777777">
        <w:trPr>
          <w:trHeight w:val="652"/>
        </w:trPr>
        <w:tc>
          <w:tcPr>
            <w:tcW w:w="541" w:type="dxa"/>
          </w:tcPr>
          <w:p w14:paraId="722C4A8D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37" w:type="dxa"/>
          </w:tcPr>
          <w:p w14:paraId="28350693" w14:textId="77777777" w:rsidR="009A612E" w:rsidRDefault="00000000">
            <w:pPr>
              <w:pStyle w:val="TableParagraph"/>
              <w:spacing w:line="225" w:lineRule="auto"/>
              <w:ind w:left="80" w:right="43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(SPP)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</w:p>
          <w:p w14:paraId="1549F8EA" w14:textId="77777777" w:rsidR="009A612E" w:rsidRDefault="00000000">
            <w:pPr>
              <w:pStyle w:val="TableParagraph"/>
              <w:spacing w:line="212" w:lineRule="exact"/>
              <w:ind w:left="80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berlaku.</w:t>
            </w:r>
          </w:p>
        </w:tc>
        <w:tc>
          <w:tcPr>
            <w:tcW w:w="1175" w:type="dxa"/>
          </w:tcPr>
          <w:p w14:paraId="51DEF5BC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BPP/PPK</w:t>
            </w:r>
          </w:p>
        </w:tc>
        <w:tc>
          <w:tcPr>
            <w:tcW w:w="901" w:type="dxa"/>
          </w:tcPr>
          <w:p w14:paraId="71860722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3DCC9B63" w14:textId="77777777" w:rsidR="009A612E" w:rsidRDefault="00000000">
            <w:pPr>
              <w:pStyle w:val="TableParagraph"/>
              <w:spacing w:line="221" w:lineRule="exact"/>
              <w:ind w:left="-1" w:right="4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menit</w:t>
            </w:r>
          </w:p>
        </w:tc>
        <w:tc>
          <w:tcPr>
            <w:tcW w:w="2213" w:type="dxa"/>
          </w:tcPr>
          <w:p w14:paraId="6D71FE80" w14:textId="77777777" w:rsidR="009A612E" w:rsidRDefault="00000000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ormawa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493D7706" w14:textId="77777777" w:rsidR="009A612E" w:rsidRDefault="00000000">
            <w:pPr>
              <w:pStyle w:val="TableParagraph"/>
              <w:spacing w:line="216" w:lineRule="exact"/>
              <w:ind w:left="49" w:right="2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diajukan </w:t>
            </w:r>
            <w:r>
              <w:rPr>
                <w:spacing w:val="-1"/>
                <w:sz w:val="20"/>
              </w:rPr>
              <w:t>pembayaran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</w:p>
        </w:tc>
      </w:tr>
      <w:tr w:rsidR="009A612E" w14:paraId="3A6E64CE" w14:textId="77777777">
        <w:trPr>
          <w:trHeight w:val="876"/>
        </w:trPr>
        <w:tc>
          <w:tcPr>
            <w:tcW w:w="541" w:type="dxa"/>
          </w:tcPr>
          <w:p w14:paraId="2716A48E" w14:textId="77777777" w:rsidR="009A612E" w:rsidRDefault="00000000">
            <w:pPr>
              <w:pStyle w:val="TableParagraph"/>
              <w:spacing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37" w:type="dxa"/>
          </w:tcPr>
          <w:p w14:paraId="2AB3AD2F" w14:textId="77777777" w:rsidR="009A612E" w:rsidRDefault="00000000">
            <w:pPr>
              <w:pStyle w:val="TableParagraph"/>
              <w:spacing w:line="225" w:lineRule="auto"/>
              <w:ind w:left="80" w:right="135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pembayaran,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1175" w:type="dxa"/>
          </w:tcPr>
          <w:p w14:paraId="4A07B67F" w14:textId="77777777" w:rsidR="009A612E" w:rsidRDefault="00000000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SPUMK</w:t>
            </w:r>
          </w:p>
        </w:tc>
        <w:tc>
          <w:tcPr>
            <w:tcW w:w="901" w:type="dxa"/>
          </w:tcPr>
          <w:p w14:paraId="24F0F87C" w14:textId="77777777" w:rsidR="009A612E" w:rsidRDefault="009A6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4B79786D" w14:textId="77777777" w:rsidR="009A612E" w:rsidRDefault="0000000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0E0DBD1A" w14:textId="77777777" w:rsidR="009A612E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213" w:type="dxa"/>
          </w:tcPr>
          <w:p w14:paraId="401C3735" w14:textId="77777777" w:rsidR="009A612E" w:rsidRDefault="00000000">
            <w:pPr>
              <w:pStyle w:val="TableParagraph"/>
              <w:spacing w:line="232" w:lineRule="auto"/>
              <w:ind w:left="49" w:right="545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>,</w:t>
            </w:r>
          </w:p>
          <w:p w14:paraId="157EBEE7" w14:textId="77777777" w:rsidR="009A612E" w:rsidRDefault="00000000">
            <w:pPr>
              <w:pStyle w:val="TableParagraph"/>
              <w:spacing w:line="216" w:lineRule="exact"/>
              <w:ind w:left="49" w:right="254"/>
              <w:rPr>
                <w:sz w:val="20"/>
              </w:rPr>
            </w:pPr>
            <w:r>
              <w:rPr>
                <w:sz w:val="20"/>
              </w:rPr>
              <w:t>laporan kegiatan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</w:tbl>
    <w:p w14:paraId="381E1837" w14:textId="77777777" w:rsidR="009A612E" w:rsidRDefault="009A612E">
      <w:pPr>
        <w:spacing w:line="216" w:lineRule="exact"/>
        <w:rPr>
          <w:sz w:val="20"/>
        </w:rPr>
        <w:sectPr w:rsidR="009A612E">
          <w:pgSz w:w="12240" w:h="18720"/>
          <w:pgMar w:top="1700" w:right="380" w:bottom="280" w:left="1720" w:header="720" w:footer="720" w:gutter="0"/>
          <w:cols w:space="720"/>
        </w:sectPr>
      </w:pPr>
    </w:p>
    <w:p w14:paraId="7593C69A" w14:textId="77777777" w:rsidR="009A612E" w:rsidRDefault="009A612E">
      <w:pPr>
        <w:pStyle w:val="BodyText"/>
        <w:spacing w:before="10"/>
        <w:rPr>
          <w:rFonts w:ascii="Arial"/>
          <w:b/>
          <w:sz w:val="14"/>
        </w:rPr>
      </w:pPr>
    </w:p>
    <w:p w14:paraId="4136ECDE" w14:textId="77777777" w:rsidR="009A612E" w:rsidRDefault="00EA28CA">
      <w:pPr>
        <w:pStyle w:val="ListParagraph"/>
        <w:numPr>
          <w:ilvl w:val="0"/>
          <w:numId w:val="1"/>
        </w:numPr>
        <w:tabs>
          <w:tab w:val="left" w:pos="479"/>
        </w:tabs>
        <w:spacing w:before="96"/>
        <w:ind w:left="478" w:hanging="361"/>
        <w:jc w:val="left"/>
        <w:rPr>
          <w:rFonts w:ascii="Arial"/>
          <w:b/>
        </w:rPr>
      </w:pPr>
      <w:r>
        <w:pict w14:anchorId="39F19CE6">
          <v:group id="_x0000_s2050" alt="" style="position:absolute;left:0;text-align:left;margin-left:146.25pt;margin-top:19.4pt;width:614.6pt;height:430.2pt;z-index:-16057344;mso-wrap-distance-left:0;mso-wrap-distance-right:0;mso-position-horizontal-relative:page" coordorigin="2925,388" coordsize="12292,8604">
            <v:shape id="_x0000_s2051" alt="" style="position:absolute;left:2929;top:392;width:12283;height:8596" coordorigin="2930,393" coordsize="12283,8596" o:spt="100" adj="0,,0" path="m2930,1252r2007,l4937,758r-2007,l2930,1252t2007,l6944,1252r,-494l4937,758r,494m6944,1252r2007,l8951,758r-2007,l6944,1252t2007,l10958,1252r,-494l8951,758r,494m10958,1252r2151,l13109,758r-2151,l10958,1252t-8028,l2930,8988m4937,1252r,7736m6944,1252r,7736m8951,1252r,7736m10958,1252r,7736m13109,1252r,7736m3585,1787r696,l4323,1779r33,-20l4379,1728r8,-37l4379,1654r-23,-30l4323,1603r-42,-7l4281,1596r,l4281,1596r,l3585,1596r-41,7l3510,1624r-22,30l3479,1691r9,37l3510,1759r34,20l3585,1787xm11747,8708r621,l12433,8697r54,-33l12522,8617r14,-59l12522,8499r-35,-47l12433,8419r-65,-11l12368,8408r,l12368,8408r,l11747,8408r-65,11l11629,8452r-36,47l11580,8558r13,59l11629,8664r53,33l11747,8708xm2930,8988r12282,m2930,754r12282,l15212,393r-12282,l2930,754xm13112,1252r2100,l15212,758r-2100,l13112,1252m3216,2369r1434,l4650,1987r-1434,l3216,2369xm5224,2369r1194,l6418,1987r-1194,l5224,2369xm7183,2369r1481,l8664,1987r-1481,l7183,2369xm7322,3057r602,-324l8525,3057r-601,325l7322,3057xm7924,2369r,364m7831,2649r93,84l8017,2649t508,408l9095,3057r,-860l9270,2197t-93,84l9270,2197r-93,-83m9329,2369r1252,l10581,1983r-1252,l9329,2369xm13673,2365r1252,l14925,1978r-1252,l13673,2365xm11408,2369r1252,l12660,1983r-1252,l11408,2369xm10581,2176r827,m11315,2260r93,-84l11315,2092t1345,84l13673,2172t-92,84l13673,2172r-93,-83m3933,1787r,200m3840,1903r93,84l4026,1903t624,275l5224,2178t-93,84l5224,2178r-93,-83m6418,2178r765,m7090,2262r93,-84l7090,2095t6583,919l14925,3014r,-387l13673,2627r,387xm13673,3659r1252,l14925,3272r-1252,l13673,3659xm14299,2365r,262m14206,2544r93,83l14392,2544t-93,470l14299,3272t-93,-84l14299,3272r93,-84m13673,3465r-686,l12987,2885r-260,m12820,2802r-93,83l12820,2969t-1393,88l12679,3057r,-365l11427,2692r,365xm12053,3057r-1,260m11960,3233r92,84l12146,3234t-695,407l12052,3317r601,324l12052,3966r-601,-325xm12653,3641r628,l13281,2816r392,5m13579,2903r94,-82l13581,2736t97,1821l14930,4557r,-387l13678,4170r,387xm12052,3966r1,211m11960,4093r93,84l12146,4093t533,266l13678,4363t-94,84l13678,4363r-93,-83m11427,4542r1252,l12679,4177r-1252,l11427,4542xm11422,5399r1252,l12674,5034r-1252,l11422,5399xm11284,6022r1530,l12814,5657r-1530,l11284,6022xm13956,5043r696,l14693,5036r34,-21l14750,4985r8,-37l14750,4911r-23,-30l14693,4860r-41,-7l14652,4853r,l14652,4853r,l13956,4853r-41,7l13881,4881r-23,30l13850,4948r8,37l13881,5015r34,21l13956,5043xm14304,4557r,296m14211,4769r93,84l14397,4769m11427,6667r1252,l12679,6302r-1252,l11427,6667xm12049,6022r4,280m11959,6219r94,83l12145,6217t-709,1265l12689,7482r,-444l11436,7038r,444xm9329,4959r1252,l10581,4594r-1252,l9329,4959xm7279,4959r1252,l8531,4594r-1252,l7279,4959xm5314,4959r1253,l6567,4594r-1253,l5314,4959xm12053,4542r-5,492m11956,4950r92,84l12142,4951t-94,448l12049,5657t-93,-83l12049,5657r93,-84m11197,4776r-616,m10674,4692r-93,84l10674,4860m9329,4776r-798,1m8624,4693r-93,84l8624,4860m7279,4777r-713,-1m6660,4692r-94,84l6659,4860t620,1807l8531,6667r,-365l7279,6302r,365xm5314,6667r1253,l6567,6302r-1253,l5314,6667xm3307,6667r1252,l4559,6302r-1252,l3307,6667xm11427,6484r-2896,m8624,6401r-93,83l8624,6568m7279,6484r-713,m6660,6401r-94,83l6660,6568m5314,6484r-755,m4652,6401r-93,83l4652,6568m5314,4776r-224,l5099,6839r6956,m11962,6923r93,-84l11962,6755m3933,6667r,602m3933,7252r7503,8m11343,7344r93,-84l11344,7176t92,951l12689,8127r,-365l11436,7762r,365xm12062,7482r,280m11969,7678r93,84l12156,7678m12053,6667r9,371m11968,6956r94,82l12154,6953t-92,1174l12058,8408t-92,-85l12058,8408r94,-83m7924,3370r,289l10720,3659r,-2063m13673,1768r1252,l14925,1424r-1252,l13673,1768xm10720,1596r2953,m13580,1680r93,-84l13580,1512m12052,3966r-855,l11197,4776m15212,1252r,7736e" filled="f" strokeweight=".148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7314;top:481;width:3533;height:170;mso-wrap-style:square;v-text-anchor:top" filled="f" stroked="f">
              <v:textbox inset="0,0,0,0">
                <w:txbxContent>
                  <w:p w14:paraId="40D38429" w14:textId="77777777" w:rsidR="009A612E" w:rsidRDefault="00000000">
                    <w:pPr>
                      <w:spacing w:line="169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PENCAIRAN</w:t>
                    </w:r>
                    <w:r>
                      <w:rPr>
                        <w:rFonts w:ascii="Arial"/>
                        <w:b/>
                        <w:spacing w:val="1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DANA</w:t>
                    </w:r>
                    <w:r>
                      <w:rPr>
                        <w:rFonts w:ascii="Arial"/>
                        <w:b/>
                        <w:spacing w:val="1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ORMAWA</w:t>
                    </w:r>
                  </w:p>
                </w:txbxContent>
              </v:textbox>
            </v:shape>
            <v:shape id="_x0000_s2053" type="#_x0000_t202" alt="" style="position:absolute;left:3479;top:931;width:927;height:136;mso-wrap-style:square;v-text-anchor:top" filled="f" stroked="f">
              <v:textbox inset="0,0,0,0">
                <w:txbxContent>
                  <w:p w14:paraId="4E8619BE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7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8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II</w:t>
                    </w:r>
                  </w:p>
                </w:txbxContent>
              </v:textbox>
            </v:shape>
            <v:shape id="_x0000_s2054" type="#_x0000_t202" alt="" style="position:absolute;left:5734;top:931;width:433;height:136;mso-wrap-style:square;v-text-anchor:top" filled="f" stroked="f">
              <v:textbox inset="0,0,0,0">
                <w:txbxContent>
                  <w:p w14:paraId="6B184F93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Kabag</w:t>
                    </w:r>
                  </w:p>
                </w:txbxContent>
              </v:textbox>
            </v:shape>
            <v:shape id="_x0000_s2055" type="#_x0000_t202" alt="" style="position:absolute;left:7621;top:931;width:672;height:136;mso-wrap-style:square;v-text-anchor:top" filled="f" stroked="f">
              <v:textbox inset="0,0,0,0">
                <w:txbxContent>
                  <w:p w14:paraId="20A47CD6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Kasubbag</w:t>
                    </w:r>
                  </w:p>
                </w:txbxContent>
              </v:textbox>
            </v:shape>
            <v:shape id="_x0000_s2056" type="#_x0000_t202" alt="" style="position:absolute;left:9816;top:931;width:298;height:136;mso-wrap-style:square;v-text-anchor:top" filled="f" stroked="f">
              <v:textbox inset="0,0,0,0">
                <w:txbxContent>
                  <w:p w14:paraId="3883D243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BPP</w:t>
                    </w:r>
                  </w:p>
                </w:txbxContent>
              </v:textbox>
            </v:shape>
            <v:shape id="_x0000_s2057" type="#_x0000_t202" alt="" style="position:absolute;left:11573;top:931;width:942;height:136;mso-wrap-style:square;v-text-anchor:top" filled="f" stroked="f">
              <v:textbox inset="0,0,0,0">
                <w:txbxContent>
                  <w:p w14:paraId="34D82E23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PUMK/SPUMK</w:t>
                    </w:r>
                  </w:p>
                </w:txbxContent>
              </v:textbox>
            </v:shape>
            <v:shape id="_x0000_s2058" type="#_x0000_t202" alt="" style="position:absolute;left:13843;top:931;width:657;height:136;mso-wrap-style:square;v-text-anchor:top" filled="f" stroked="f">
              <v:textbox inset="0,0,0,0">
                <w:txbxContent>
                  <w:p w14:paraId="0A1C4D95" w14:textId="77777777" w:rsidR="009A612E" w:rsidRDefault="00000000">
                    <w:pPr>
                      <w:spacing w:line="135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2"/>
                      </w:rPr>
                      <w:t>ORMAWA</w:t>
                    </w:r>
                  </w:p>
                </w:txbxContent>
              </v:textbox>
            </v:shape>
            <v:shape id="_x0000_s2059" type="#_x0000_t202" alt="" style="position:absolute;left:3772;top:1617;width:343;height:136;mso-wrap-style:square;v-text-anchor:top" filled="f" stroked="f">
              <v:textbox inset="0,0,0,0">
                <w:txbxContent>
                  <w:p w14:paraId="6FA04702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2060" type="#_x0000_t202" alt="" style="position:absolute;left:13849;top:1455;width:920;height:257;mso-wrap-style:square;v-text-anchor:top" filled="f" stroked="f">
              <v:textbox inset="0,0,0,0">
                <w:txbxContent>
                  <w:p w14:paraId="5759BC32" w14:textId="77777777" w:rsidR="009A612E" w:rsidRDefault="00000000">
                    <w:pPr>
                      <w:spacing w:before="10" w:line="211" w:lineRule="auto"/>
                      <w:ind w:firstLine="41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Konfirmasi</w:t>
                    </w:r>
                    <w:r>
                      <w:rPr>
                        <w:spacing w:val="7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Ketua Ormawa</w:t>
                    </w:r>
                  </w:p>
                </w:txbxContent>
              </v:textbox>
            </v:shape>
            <v:shape id="_x0000_s2061" type="#_x0000_t202" alt="" style="position:absolute;left:3356;top:2038;width:1175;height:257;mso-wrap-style:square;v-text-anchor:top" filled="f" stroked="f">
              <v:textbox inset="0,0,0,0">
                <w:txbxContent>
                  <w:p w14:paraId="0F265306" w14:textId="77777777" w:rsidR="009A612E" w:rsidRDefault="00000000">
                    <w:pPr>
                      <w:spacing w:before="10" w:line="211" w:lineRule="auto"/>
                      <w:ind w:left="63" w:hanging="64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Menerima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proposal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kegiatan</w:t>
                    </w:r>
                    <w:r>
                      <w:rPr>
                        <w:spacing w:val="7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ormawa</w:t>
                    </w:r>
                  </w:p>
                </w:txbxContent>
              </v:textbox>
            </v:shape>
            <v:shape id="_x0000_s2062" type="#_x0000_t202" alt="" style="position:absolute;left:5322;top:1977;width:1018;height:378;mso-wrap-style:square;v-text-anchor:top" filled="f" stroked="f">
              <v:textbox inset="0,0,0,0">
                <w:txbxContent>
                  <w:p w14:paraId="0FF44CAC" w14:textId="77777777" w:rsidR="009A612E" w:rsidRDefault="00000000">
                    <w:pPr>
                      <w:spacing w:before="10" w:line="211" w:lineRule="auto"/>
                      <w:ind w:left="239" w:hanging="24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Melaah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disposisi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proposal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kegiatan</w:t>
                    </w:r>
                  </w:p>
                </w:txbxContent>
              </v:textbox>
            </v:shape>
            <v:shape id="_x0000_s2063" type="#_x0000_t202" alt="" style="position:absolute;left:7256;top:1977;width:1355;height:378;mso-wrap-style:square;v-text-anchor:top" filled="f" stroked="f">
              <v:textbox inset="0,0,0,0">
                <w:txbxContent>
                  <w:p w14:paraId="487168FC" w14:textId="77777777" w:rsidR="009A612E" w:rsidRDefault="00000000">
                    <w:pPr>
                      <w:spacing w:before="10" w:line="211" w:lineRule="auto"/>
                      <w:ind w:left="-1"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Mengecek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pagu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anggaran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keg.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ormawa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selumnya</w:t>
                    </w:r>
                  </w:p>
                </w:txbxContent>
              </v:textbox>
            </v:shape>
            <v:shape id="_x0000_s2064" type="#_x0000_t202" alt="" style="position:absolute;left:9580;top:1975;width:770;height:379;mso-wrap-style:square;v-text-anchor:top" filled="f" stroked="f">
              <v:textbox inset="0,0,0,0">
                <w:txbxContent>
                  <w:p w14:paraId="300476A4" w14:textId="77777777" w:rsidR="009A612E" w:rsidRDefault="00000000">
                    <w:pPr>
                      <w:spacing w:before="10" w:line="211" w:lineRule="auto"/>
                      <w:ind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Menyiapkan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kuitansi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pembayaran</w:t>
                    </w:r>
                  </w:p>
                </w:txbxContent>
              </v:textbox>
            </v:shape>
            <v:shape id="_x0000_s2065" type="#_x0000_t202" alt="" style="position:absolute;left:11509;top:1975;width:1070;height:379;mso-wrap-style:square;v-text-anchor:top" filled="f" stroked="f">
              <v:textbox inset="0,0,0,0">
                <w:txbxContent>
                  <w:p w14:paraId="0DFDDF7F" w14:textId="77777777" w:rsidR="009A612E" w:rsidRDefault="00000000">
                    <w:pPr>
                      <w:spacing w:before="10" w:line="211" w:lineRule="auto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Membayar</w:t>
                    </w:r>
                    <w:r>
                      <w:rPr>
                        <w:spacing w:val="7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sebesar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85%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dari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di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proposal</w:t>
                    </w:r>
                  </w:p>
                </w:txbxContent>
              </v:textbox>
            </v:shape>
            <v:shape id="_x0000_s2066" type="#_x0000_t202" alt="" style="position:absolute;left:13774;top:1971;width:1070;height:378;mso-wrap-style:square;v-text-anchor:top" filled="f" stroked="f">
              <v:textbox inset="0,0,0,0">
                <w:txbxContent>
                  <w:p w14:paraId="75FCE35C" w14:textId="77777777" w:rsidR="009A612E" w:rsidRDefault="00000000">
                    <w:pPr>
                      <w:spacing w:before="10" w:line="211" w:lineRule="auto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Menerima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sebesar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85%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dari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di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proposal</w:t>
                    </w:r>
                  </w:p>
                </w:txbxContent>
              </v:textbox>
            </v:shape>
            <v:shape id="_x0000_s2067" type="#_x0000_t202" alt="" style="position:absolute;left:7526;top:2911;width:815;height:281;mso-wrap-style:square;v-text-anchor:top" filled="f" stroked="f">
              <v:textbox inset="0,0,0,0">
                <w:txbxContent>
                  <w:p w14:paraId="21065572" w14:textId="77777777" w:rsidR="009A612E" w:rsidRDefault="00000000">
                    <w:pPr>
                      <w:spacing w:line="252" w:lineRule="auto"/>
                      <w:ind w:left="48" w:right="17" w:hanging="49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Apakah dana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masih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ada?</w:t>
                    </w:r>
                  </w:p>
                </w:txbxContent>
              </v:textbox>
            </v:shape>
            <v:shape id="_x0000_s2068" type="#_x0000_t202" alt="" style="position:absolute;left:8452;top:2833;width:110;height:136;mso-wrap-style:square;v-text-anchor:top" filled="f" stroked="f">
              <v:textbox inset="0,0,0,0">
                <w:txbxContent>
                  <w:p w14:paraId="6719D09D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2069" type="#_x0000_t202" alt="" style="position:absolute;left:11554;top:2673;width:1018;height:378;mso-wrap-style:square;v-text-anchor:top" filled="f" stroked="f">
              <v:textbox inset="0,0,0,0">
                <w:txbxContent>
                  <w:p w14:paraId="109EC5DC" w14:textId="77777777" w:rsidR="009A612E" w:rsidRDefault="00000000">
                    <w:pPr>
                      <w:spacing w:before="10" w:line="211" w:lineRule="auto"/>
                      <w:ind w:firstLine="18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Menerima,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verifikasi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laporan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kegiatan</w:t>
                    </w:r>
                  </w:p>
                </w:txbxContent>
              </v:textbox>
            </v:shape>
            <v:shape id="_x0000_s2070" type="#_x0000_t202" alt="" style="position:absolute;left:13841;top:2741;width:935;height:136;mso-wrap-style:square;v-text-anchor:top" filled="f" stroked="f">
              <v:textbox inset="0,0,0,0">
                <w:txbxContent>
                  <w:p w14:paraId="015CE4A9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Memproses</w:t>
                    </w:r>
                    <w:r>
                      <w:rPr>
                        <w:spacing w:val="1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</w:p>
                </w:txbxContent>
              </v:textbox>
            </v:shape>
            <v:shape id="_x0000_s2071" type="#_x0000_t202" alt="" style="position:absolute;left:7755;top:3392;width:103;height:136;mso-wrap-style:square;v-text-anchor:top" filled="f" stroked="f">
              <v:textbox inset="0,0,0,0">
                <w:txbxContent>
                  <w:p w14:paraId="60B21CD6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T</w:t>
                    </w:r>
                  </w:p>
                </w:txbxContent>
              </v:textbox>
            </v:shape>
            <v:shape id="_x0000_s2072" type="#_x0000_t202" alt="" style="position:absolute;left:11639;top:3495;width:845;height:281;mso-wrap-style:square;v-text-anchor:top" filled="f" stroked="f">
              <v:textbox inset="0,0,0,0">
                <w:txbxContent>
                  <w:p w14:paraId="7683C226" w14:textId="77777777" w:rsidR="009A612E" w:rsidRDefault="00000000">
                    <w:pPr>
                      <w:spacing w:line="252" w:lineRule="auto"/>
                      <w:ind w:firstLine="79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Apakah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sudah</w:t>
                    </w:r>
                    <w:r>
                      <w:rPr>
                        <w:spacing w:val="-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benar?</w:t>
                    </w:r>
                  </w:p>
                </w:txbxContent>
              </v:textbox>
            </v:shape>
            <v:shape id="_x0000_s2073" type="#_x0000_t202" alt="" style="position:absolute;left:12685;top:3478;width:103;height:136;mso-wrap-style:square;v-text-anchor:top" filled="f" stroked="f">
              <v:textbox inset="0,0,0,0">
                <w:txbxContent>
                  <w:p w14:paraId="463C59B7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T</w:t>
                    </w:r>
                  </w:p>
                </w:txbxContent>
              </v:textbox>
            </v:shape>
            <v:shape id="_x0000_s2074" type="#_x0000_t202" alt="" style="position:absolute;left:13785;top:3264;width:1048;height:379;mso-wrap-style:square;v-text-anchor:top" filled="f" stroked="f">
              <v:textbox inset="0,0,0,0">
                <w:txbxContent>
                  <w:p w14:paraId="0E96FA8F" w14:textId="77777777" w:rsidR="009A612E" w:rsidRDefault="00000000">
                    <w:pPr>
                      <w:spacing w:before="10" w:line="211" w:lineRule="auto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Menyerahkan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laporan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kegiatan</w:t>
                    </w:r>
                  </w:p>
                </w:txbxContent>
              </v:textbox>
            </v:shape>
            <v:shape id="_x0000_s2075" type="#_x0000_t202" alt="" style="position:absolute;left:11554;top:3929;width:1018;height:547;mso-wrap-style:square;v-text-anchor:top" filled="f" stroked="f">
              <v:textbox inset="0,0,0,0">
                <w:txbxContent>
                  <w:p w14:paraId="773ADD24" w14:textId="77777777" w:rsidR="009A612E" w:rsidRDefault="00000000">
                    <w:pPr>
                      <w:spacing w:line="135" w:lineRule="exact"/>
                      <w:ind w:left="673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Y</w:t>
                    </w:r>
                  </w:p>
                  <w:p w14:paraId="28429508" w14:textId="77777777" w:rsidR="009A612E" w:rsidRDefault="009A612E">
                    <w:pPr>
                      <w:spacing w:before="4"/>
                      <w:rPr>
                        <w:sz w:val="14"/>
                      </w:rPr>
                    </w:pPr>
                  </w:p>
                  <w:p w14:paraId="1D5C1D90" w14:textId="77777777" w:rsidR="009A612E" w:rsidRDefault="00000000">
                    <w:pPr>
                      <w:spacing w:line="211" w:lineRule="auto"/>
                      <w:ind w:firstLine="161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Memotong/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memungut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pajak</w:t>
                    </w:r>
                  </w:p>
                </w:txbxContent>
              </v:textbox>
            </v:shape>
            <v:shape id="_x0000_s2076" type="#_x0000_t202" alt="" style="position:absolute;left:13865;top:4162;width:897;height:378;mso-wrap-style:square;v-text-anchor:top" filled="f" stroked="f">
              <v:textbox inset="0,0,0,0">
                <w:txbxContent>
                  <w:p w14:paraId="42122275" w14:textId="77777777" w:rsidR="009A612E" w:rsidRDefault="00000000">
                    <w:pPr>
                      <w:spacing w:before="10" w:line="211" w:lineRule="auto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Menerima sisa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6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sebesar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15%</w:t>
                    </w:r>
                  </w:p>
                </w:txbxContent>
              </v:textbox>
            </v:shape>
            <v:shape id="_x0000_s2077" type="#_x0000_t202" alt="" style="position:absolute;left:5430;top:4696;width:1078;height:136;mso-wrap-style:square;v-text-anchor:top" filled="f" stroked="f">
              <v:textbox inset="0,0,0,0">
                <w:txbxContent>
                  <w:p w14:paraId="16AAA8CD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Mengesahkan</w:t>
                    </w:r>
                    <w:r>
                      <w:rPr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</w:p>
                </w:txbxContent>
              </v:textbox>
            </v:shape>
            <v:shape id="_x0000_s2078" type="#_x0000_t202" alt="" style="position:absolute;left:7395;top:4697;width:1078;height:136;mso-wrap-style:square;v-text-anchor:top" filled="f" stroked="f">
              <v:textbox inset="0,0,0,0">
                <w:txbxContent>
                  <w:p w14:paraId="1103DEBE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Mengesahkan</w:t>
                    </w:r>
                    <w:r>
                      <w:rPr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</w:p>
                </w:txbxContent>
              </v:textbox>
            </v:shape>
            <v:shape id="_x0000_s2079" type="#_x0000_t202" alt="" style="position:absolute;left:9445;top:4696;width:1078;height:136;mso-wrap-style:square;v-text-anchor:top" filled="f" stroked="f">
              <v:textbox inset="0,0,0,0">
                <w:txbxContent>
                  <w:p w14:paraId="6E08101E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Mengesahkan</w:t>
                    </w:r>
                    <w:r>
                      <w:rPr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</w:p>
                </w:txbxContent>
              </v:textbox>
            </v:shape>
            <v:shape id="_x0000_s2080" type="#_x0000_t202" alt="" style="position:absolute;left:14094;top:4874;width:440;height:136;mso-wrap-style:square;v-text-anchor:top" filled="f" stroked="f">
              <v:textbox inset="0,0,0,0">
                <w:txbxContent>
                  <w:p w14:paraId="5102EED9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2081" type="#_x0000_t202" alt="" style="position:absolute;left:11695;top:5076;width:725;height:257;mso-wrap-style:square;v-text-anchor:top" filled="f" stroked="f">
              <v:textbox inset="0,0,0,0">
                <w:txbxContent>
                  <w:p w14:paraId="0DCF39B4" w14:textId="77777777" w:rsidR="009A612E" w:rsidRDefault="00000000">
                    <w:pPr>
                      <w:spacing w:before="10" w:line="211" w:lineRule="auto"/>
                      <w:ind w:right="15" w:firstLine="26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Melakukan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pembukuan</w:t>
                    </w:r>
                  </w:p>
                </w:txbxContent>
              </v:textbox>
            </v:shape>
            <v:shape id="_x0000_s2082" type="#_x0000_t202" alt="" style="position:absolute;left:11351;top:5699;width:1408;height:257;mso-wrap-style:square;v-text-anchor:top" filled="f" stroked="f">
              <v:textbox inset="0,0,0,0">
                <w:txbxContent>
                  <w:p w14:paraId="379D96AF" w14:textId="77777777" w:rsidR="009A612E" w:rsidRDefault="00000000">
                    <w:pPr>
                      <w:spacing w:before="10" w:line="211" w:lineRule="auto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Melakukan</w:t>
                    </w:r>
                    <w:r>
                      <w:rPr>
                        <w:spacing w:val="9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monitoring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terhadap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dana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ormawa</w:t>
                    </w:r>
                  </w:p>
                </w:txbxContent>
              </v:textbox>
            </v:shape>
            <v:shape id="_x0000_s2083" type="#_x0000_t202" alt="" style="position:absolute;left:3430;top:6344;width:1025;height:257;mso-wrap-style:square;v-text-anchor:top" filled="f" stroked="f">
              <v:textbox inset="0,0,0,0">
                <w:txbxContent>
                  <w:p w14:paraId="30576FAA" w14:textId="77777777" w:rsidR="009A612E" w:rsidRDefault="00000000">
                    <w:pPr>
                      <w:spacing w:before="10" w:line="211" w:lineRule="auto"/>
                      <w:ind w:left="367" w:hanging="368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Menandatangani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SSP</w:t>
                    </w:r>
                  </w:p>
                </w:txbxContent>
              </v:textbox>
            </v:shape>
            <v:shape id="_x0000_s2084" type="#_x0000_t202" alt="" style="position:absolute;left:5520;top:6404;width:860;height:136;mso-wrap-style:square;v-text-anchor:top" filled="f" stroked="f">
              <v:textbox inset="0,0,0,0">
                <w:txbxContent>
                  <w:p w14:paraId="7B17CBF5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Memaraf</w:t>
                    </w:r>
                    <w:r>
                      <w:rPr>
                        <w:spacing w:val="1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SSP</w:t>
                    </w:r>
                  </w:p>
                </w:txbxContent>
              </v:textbox>
            </v:shape>
            <v:shape id="_x0000_s2085" type="#_x0000_t202" alt="" style="position:absolute;left:7484;top:6404;width:860;height:136;mso-wrap-style:square;v-text-anchor:top" filled="f" stroked="f">
              <v:textbox inset="0,0,0,0">
                <w:txbxContent>
                  <w:p w14:paraId="085D26B2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Memaraf</w:t>
                    </w:r>
                    <w:r>
                      <w:rPr>
                        <w:spacing w:val="1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SSP</w:t>
                    </w:r>
                  </w:p>
                </w:txbxContent>
              </v:textbox>
            </v:shape>
            <v:shape id="_x0000_s2086" type="#_x0000_t202" alt="" style="position:absolute;left:11618;top:6404;width:890;height:136;mso-wrap-style:square;v-text-anchor:top" filled="f" stroked="f">
              <v:textbox inset="0,0,0,0">
                <w:txbxContent>
                  <w:p w14:paraId="0038939C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Membuat</w:t>
                    </w:r>
                    <w:r>
                      <w:rPr>
                        <w:spacing w:val="1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SSP</w:t>
                    </w:r>
                  </w:p>
                </w:txbxContent>
              </v:textbox>
            </v:shape>
            <v:shape id="_x0000_s2087" type="#_x0000_t202" alt="" style="position:absolute;left:11541;top:7059;width:1063;height:379;mso-wrap-style:square;v-text-anchor:top" filled="f" stroked="f">
              <v:textbox inset="0,0,0,0">
                <w:txbxContent>
                  <w:p w14:paraId="6E46876D" w14:textId="77777777" w:rsidR="009A612E" w:rsidRDefault="00000000">
                    <w:pPr>
                      <w:spacing w:before="10" w:line="211" w:lineRule="auto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Mengajukan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SPP</w:t>
                    </w:r>
                    <w:r>
                      <w:rPr>
                        <w:spacing w:val="-3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sesuai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SOP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yang</w:t>
                    </w:r>
                    <w:r>
                      <w:rPr>
                        <w:spacing w:val="-3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berlaku</w:t>
                    </w:r>
                  </w:p>
                </w:txbxContent>
              </v:textbox>
            </v:shape>
            <v:shape id="_x0000_s2088" type="#_x0000_t202" alt="" style="position:absolute;left:11552;top:7864;width:1078;height:136;mso-wrap-style:square;v-text-anchor:top" filled="f" stroked="f">
              <v:textbox inset="0,0,0,0">
                <w:txbxContent>
                  <w:p w14:paraId="2E22C1B7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Mengarsipkan</w:t>
                    </w:r>
                    <w:r>
                      <w:rPr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spj</w:t>
                    </w:r>
                  </w:p>
                </w:txbxContent>
              </v:textbox>
            </v:shape>
            <v:shape id="_x0000_s2089" type="#_x0000_t202" alt="" style="position:absolute;left:11836;top:8484;width:463;height:136;mso-wrap-style:square;v-text-anchor:top" filled="f" stroked="f">
              <v:textbox inset="0,0,0,0">
                <w:txbxContent>
                  <w:p w14:paraId="539D35B1" w14:textId="77777777" w:rsidR="009A612E" w:rsidRDefault="00000000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="00661B8D">
        <w:rPr>
          <w:rFonts w:ascii="Arial"/>
          <w:b/>
        </w:rPr>
        <w:t>Alur</w:t>
      </w:r>
      <w:r w:rsidR="00661B8D">
        <w:rPr>
          <w:rFonts w:ascii="Arial"/>
          <w:b/>
          <w:spacing w:val="4"/>
        </w:rPr>
        <w:t xml:space="preserve"> </w:t>
      </w:r>
      <w:r w:rsidR="00661B8D">
        <w:rPr>
          <w:rFonts w:ascii="Arial"/>
          <w:b/>
        </w:rPr>
        <w:t>Kerja</w:t>
      </w:r>
    </w:p>
    <w:p w14:paraId="7329E247" w14:textId="77777777" w:rsidR="009A612E" w:rsidRDefault="009A612E">
      <w:pPr>
        <w:rPr>
          <w:rFonts w:ascii="Arial"/>
        </w:rPr>
        <w:sectPr w:rsidR="009A612E">
          <w:pgSz w:w="18720" w:h="12240" w:orient="landscape"/>
          <w:pgMar w:top="1140" w:right="2700" w:bottom="280" w:left="1020" w:header="720" w:footer="720" w:gutter="0"/>
          <w:cols w:space="720"/>
        </w:sectPr>
      </w:pPr>
    </w:p>
    <w:p w14:paraId="28DAB1A2" w14:textId="77777777" w:rsidR="009A612E" w:rsidRDefault="009A612E">
      <w:pPr>
        <w:pStyle w:val="BodyText"/>
        <w:spacing w:before="4"/>
        <w:rPr>
          <w:rFonts w:ascii="Arial"/>
          <w:b/>
          <w:sz w:val="17"/>
        </w:rPr>
      </w:pPr>
    </w:p>
    <w:p w14:paraId="68DD66CC" w14:textId="77777777" w:rsidR="009A612E" w:rsidRDefault="009A612E">
      <w:pPr>
        <w:rPr>
          <w:rFonts w:ascii="Arial"/>
          <w:sz w:val="17"/>
        </w:rPr>
        <w:sectPr w:rsidR="009A612E">
          <w:pgSz w:w="18720" w:h="12240" w:orient="landscape"/>
          <w:pgMar w:top="1140" w:right="2700" w:bottom="280" w:left="1020" w:header="720" w:footer="720" w:gutter="0"/>
          <w:cols w:space="720"/>
        </w:sectPr>
      </w:pPr>
    </w:p>
    <w:p w14:paraId="10BD7CE0" w14:textId="77777777" w:rsidR="009A612E" w:rsidRDefault="009A612E">
      <w:pPr>
        <w:pStyle w:val="BodyText"/>
        <w:spacing w:before="4"/>
        <w:rPr>
          <w:rFonts w:ascii="Arial"/>
          <w:b/>
          <w:sz w:val="17"/>
        </w:rPr>
      </w:pPr>
    </w:p>
    <w:sectPr w:rsidR="009A612E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660C" w14:textId="77777777" w:rsidR="00EA28CA" w:rsidRDefault="00EA28CA">
      <w:r>
        <w:separator/>
      </w:r>
    </w:p>
  </w:endnote>
  <w:endnote w:type="continuationSeparator" w:id="0">
    <w:p w14:paraId="1BC37D08" w14:textId="77777777" w:rsidR="00EA28CA" w:rsidRDefault="00E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21A0" w14:textId="77777777" w:rsidR="003E705D" w:rsidRDefault="00EA28CA">
    <w:pPr>
      <w:pStyle w:val="BodyText"/>
      <w:spacing w:line="14" w:lineRule="auto"/>
      <w:rPr>
        <w:sz w:val="18"/>
      </w:rPr>
    </w:pPr>
    <w:r>
      <w:rPr>
        <w:noProof/>
      </w:rPr>
      <w:pict w14:anchorId="4FB1FB99"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FFCB74D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CB66" w14:textId="77777777" w:rsidR="00EA28CA" w:rsidRDefault="00EA28CA">
      <w:r>
        <w:separator/>
      </w:r>
    </w:p>
  </w:footnote>
  <w:footnote w:type="continuationSeparator" w:id="0">
    <w:p w14:paraId="27783BD9" w14:textId="77777777" w:rsidR="00EA28CA" w:rsidRDefault="00EA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3E48"/>
    <w:multiLevelType w:val="hybridMultilevel"/>
    <w:tmpl w:val="FF5039DE"/>
    <w:lvl w:ilvl="0" w:tplc="45927C2A">
      <w:start w:val="1"/>
      <w:numFmt w:val="upperLetter"/>
      <w:lvlText w:val="%1."/>
      <w:lvlJc w:val="left"/>
      <w:pPr>
        <w:ind w:left="909" w:hanging="360"/>
        <w:jc w:val="righ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DB6EAC9C">
      <w:start w:val="1"/>
      <w:numFmt w:val="decimal"/>
      <w:lvlText w:val="%2."/>
      <w:lvlJc w:val="left"/>
      <w:pPr>
        <w:ind w:left="1270" w:hanging="361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65086D4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3" w:tplc="DE20F7F2">
      <w:numFmt w:val="bullet"/>
      <w:lvlText w:val="•"/>
      <w:lvlJc w:val="left"/>
      <w:pPr>
        <w:ind w:left="3248" w:hanging="361"/>
      </w:pPr>
      <w:rPr>
        <w:rFonts w:hint="default"/>
        <w:lang w:val="id" w:eastAsia="en-US" w:bidi="ar-SA"/>
      </w:rPr>
    </w:lvl>
    <w:lvl w:ilvl="4" w:tplc="8158A306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5" w:tplc="C4D80C5E">
      <w:numFmt w:val="bullet"/>
      <w:lvlText w:val="•"/>
      <w:lvlJc w:val="left"/>
      <w:pPr>
        <w:ind w:left="5217" w:hanging="361"/>
      </w:pPr>
      <w:rPr>
        <w:rFonts w:hint="default"/>
        <w:lang w:val="id" w:eastAsia="en-US" w:bidi="ar-SA"/>
      </w:rPr>
    </w:lvl>
    <w:lvl w:ilvl="6" w:tplc="B35A272C">
      <w:numFmt w:val="bullet"/>
      <w:lvlText w:val="•"/>
      <w:lvlJc w:val="left"/>
      <w:pPr>
        <w:ind w:left="6202" w:hanging="361"/>
      </w:pPr>
      <w:rPr>
        <w:rFonts w:hint="default"/>
        <w:lang w:val="id" w:eastAsia="en-US" w:bidi="ar-SA"/>
      </w:rPr>
    </w:lvl>
    <w:lvl w:ilvl="7" w:tplc="16DA2CB0">
      <w:numFmt w:val="bullet"/>
      <w:lvlText w:val="•"/>
      <w:lvlJc w:val="left"/>
      <w:pPr>
        <w:ind w:left="7186" w:hanging="361"/>
      </w:pPr>
      <w:rPr>
        <w:rFonts w:hint="default"/>
        <w:lang w:val="id" w:eastAsia="en-US" w:bidi="ar-SA"/>
      </w:rPr>
    </w:lvl>
    <w:lvl w:ilvl="8" w:tplc="B4EC3A76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num w:numId="1" w16cid:durableId="7433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12E"/>
    <w:rsid w:val="002E38A2"/>
    <w:rsid w:val="00661B8D"/>
    <w:rsid w:val="00776BC9"/>
    <w:rsid w:val="009A612E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243D974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729" w:right="1503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909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E38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3</cp:revision>
  <dcterms:created xsi:type="dcterms:W3CDTF">2022-06-17T06:14:00Z</dcterms:created>
  <dcterms:modified xsi:type="dcterms:W3CDTF">2022-06-17T10:57:00Z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