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71FE" w14:textId="77777777" w:rsidR="00EA4B7F" w:rsidRDefault="00EA4B7F" w:rsidP="00EA4B7F">
      <w:pPr>
        <w:pStyle w:val="BodyText"/>
        <w:rPr>
          <w:rFonts w:ascii="Times New Roman"/>
          <w:sz w:val="20"/>
        </w:rPr>
      </w:pPr>
    </w:p>
    <w:p w14:paraId="2DD4DE50" w14:textId="77777777" w:rsidR="00EA4B7F" w:rsidRDefault="00EA4B7F" w:rsidP="00EA4B7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630495FC" wp14:editId="41FAD74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6" name="Picture 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17003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671311D5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61A0040D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52C8413C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677B84D1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08A346F5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7AE5D03C" w14:textId="77777777" w:rsidR="00EA4B7F" w:rsidRDefault="00EA4B7F" w:rsidP="00EA4B7F">
      <w:pPr>
        <w:pStyle w:val="BodyText"/>
        <w:ind w:left="4133"/>
        <w:rPr>
          <w:rFonts w:ascii="Times New Roman"/>
          <w:sz w:val="20"/>
        </w:rPr>
      </w:pPr>
    </w:p>
    <w:p w14:paraId="0C5C96F5" w14:textId="0726EC87" w:rsidR="00EA4B7F" w:rsidRDefault="00EA4B7F" w:rsidP="00EA4B7F">
      <w:pPr>
        <w:pStyle w:val="BodyText"/>
        <w:spacing w:before="9"/>
        <w:rPr>
          <w:rFonts w:ascii="Times New Roman"/>
          <w:sz w:val="20"/>
        </w:rPr>
      </w:pPr>
    </w:p>
    <w:p w14:paraId="7B4CBE85" w14:textId="4A35FF75" w:rsidR="00651F2B" w:rsidRDefault="00651F2B" w:rsidP="00EA4B7F">
      <w:pPr>
        <w:pStyle w:val="BodyText"/>
        <w:spacing w:before="9"/>
        <w:rPr>
          <w:rFonts w:ascii="Times New Roman"/>
          <w:sz w:val="20"/>
        </w:rPr>
      </w:pPr>
    </w:p>
    <w:p w14:paraId="1496112F" w14:textId="5C1DFE35" w:rsidR="00651F2B" w:rsidRDefault="00651F2B" w:rsidP="00EA4B7F">
      <w:pPr>
        <w:pStyle w:val="BodyText"/>
        <w:spacing w:before="9"/>
        <w:rPr>
          <w:rFonts w:ascii="Times New Roman"/>
          <w:sz w:val="20"/>
        </w:rPr>
      </w:pPr>
    </w:p>
    <w:p w14:paraId="05AE11B2" w14:textId="77777777" w:rsidR="00651F2B" w:rsidRDefault="00651F2B" w:rsidP="00A832AA">
      <w:pPr>
        <w:pStyle w:val="BodyText"/>
        <w:spacing w:before="9"/>
        <w:ind w:right="75"/>
        <w:rPr>
          <w:rFonts w:ascii="Times New Roman"/>
          <w:sz w:val="24"/>
        </w:rPr>
      </w:pPr>
    </w:p>
    <w:p w14:paraId="5717F404" w14:textId="77777777" w:rsidR="00EA4B7F" w:rsidRDefault="00EA4B7F" w:rsidP="00A832AA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4CF93470" w14:textId="01E9965C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39FFD7" w14:textId="71E2875D" w:rsidR="00651F2B" w:rsidRDefault="00651F2B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6FF166" w14:textId="538C9E36" w:rsidR="00651F2B" w:rsidRDefault="00651F2B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9E5462" w14:textId="59181A7A" w:rsidR="00651F2B" w:rsidRDefault="00651F2B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BCA339" w14:textId="77777777" w:rsidR="00651F2B" w:rsidRDefault="00651F2B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D8DBC7" w14:textId="77777777" w:rsidR="00EA4B7F" w:rsidRPr="00651F2B" w:rsidRDefault="00EA4B7F" w:rsidP="00A832AA">
      <w:pPr>
        <w:spacing w:line="247" w:lineRule="auto"/>
        <w:ind w:right="75" w:firstLine="3"/>
        <w:jc w:val="center"/>
        <w:rPr>
          <w:rFonts w:ascii="Arial"/>
          <w:b/>
          <w:sz w:val="36"/>
          <w:szCs w:val="36"/>
        </w:rPr>
      </w:pPr>
      <w:r w:rsidRPr="00651F2B">
        <w:rPr>
          <w:rFonts w:ascii="Arial"/>
          <w:b/>
          <w:sz w:val="36"/>
          <w:szCs w:val="36"/>
        </w:rPr>
        <w:t>PENGAJUAN</w:t>
      </w:r>
      <w:r w:rsidRPr="00651F2B">
        <w:rPr>
          <w:rFonts w:ascii="Arial"/>
          <w:b/>
          <w:spacing w:val="17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DAN</w:t>
      </w:r>
      <w:r w:rsidRPr="00651F2B">
        <w:rPr>
          <w:rFonts w:ascii="Arial"/>
          <w:b/>
          <w:spacing w:val="25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PENCAIRAN</w:t>
      </w:r>
      <w:r w:rsidRPr="00651F2B">
        <w:rPr>
          <w:rFonts w:ascii="Arial"/>
          <w:b/>
          <w:spacing w:val="26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DANA</w:t>
      </w:r>
      <w:r w:rsidRPr="00651F2B">
        <w:rPr>
          <w:rFonts w:ascii="Arial"/>
          <w:b/>
          <w:spacing w:val="9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LS</w:t>
      </w:r>
      <w:r w:rsidRPr="00651F2B">
        <w:rPr>
          <w:rFonts w:ascii="Arial"/>
          <w:b/>
          <w:spacing w:val="1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HONORARIUM,</w:t>
      </w:r>
      <w:r w:rsidRPr="00651F2B">
        <w:rPr>
          <w:rFonts w:ascii="Arial"/>
          <w:b/>
          <w:spacing w:val="58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PERJALANAN</w:t>
      </w:r>
      <w:r w:rsidRPr="00651F2B">
        <w:rPr>
          <w:rFonts w:ascii="Arial"/>
          <w:b/>
          <w:spacing w:val="63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DINAS,</w:t>
      </w:r>
      <w:r w:rsidRPr="00651F2B">
        <w:rPr>
          <w:rFonts w:ascii="Arial"/>
          <w:b/>
          <w:spacing w:val="58"/>
          <w:sz w:val="36"/>
          <w:szCs w:val="36"/>
        </w:rPr>
        <w:t xml:space="preserve"> </w:t>
      </w:r>
      <w:r w:rsidRPr="00651F2B">
        <w:rPr>
          <w:rFonts w:ascii="Arial"/>
          <w:b/>
          <w:sz w:val="36"/>
          <w:szCs w:val="36"/>
        </w:rPr>
        <w:t>UANG</w:t>
      </w:r>
      <w:r w:rsidRPr="00651F2B">
        <w:rPr>
          <w:rFonts w:ascii="Arial"/>
          <w:b/>
          <w:spacing w:val="-83"/>
          <w:sz w:val="36"/>
          <w:szCs w:val="36"/>
        </w:rPr>
        <w:t xml:space="preserve"> </w:t>
      </w:r>
      <w:r w:rsidRPr="00651F2B">
        <w:rPr>
          <w:rFonts w:ascii="Arial"/>
          <w:b/>
          <w:spacing w:val="-83"/>
          <w:sz w:val="36"/>
          <w:szCs w:val="36"/>
          <w:lang w:val="en-US"/>
        </w:rPr>
        <w:t xml:space="preserve">               </w:t>
      </w:r>
      <w:r w:rsidRPr="00651F2B">
        <w:rPr>
          <w:rFonts w:ascii="Arial"/>
          <w:b/>
          <w:sz w:val="36"/>
          <w:szCs w:val="36"/>
        </w:rPr>
        <w:t>TRANSPORT</w:t>
      </w:r>
    </w:p>
    <w:p w14:paraId="2B0426F1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56C277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6F440B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923AA7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E0FECC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9BA1C4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99A4E3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575348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22E18C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33A361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0FB32D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59B7C4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EB9BB0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C0A5B4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A19A0B" w14:textId="77777777" w:rsidR="00EA4B7F" w:rsidRDefault="00EA4B7F" w:rsidP="00A832A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70C6BE" w14:textId="77777777" w:rsidR="00EA4B7F" w:rsidRDefault="00EA4B7F" w:rsidP="00A832AA">
      <w:pPr>
        <w:pStyle w:val="BodyText"/>
        <w:spacing w:before="10"/>
        <w:ind w:right="75"/>
        <w:rPr>
          <w:rFonts w:ascii="Arial"/>
          <w:b/>
          <w:sz w:val="34"/>
        </w:rPr>
      </w:pPr>
    </w:p>
    <w:p w14:paraId="1B855ADD" w14:textId="77777777" w:rsidR="00EA4B7F" w:rsidRDefault="00EA4B7F" w:rsidP="00A832A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5FBA314" w14:textId="77777777" w:rsidR="00EA4B7F" w:rsidRDefault="00EA4B7F" w:rsidP="00A832A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01AC2B75" w14:textId="77777777" w:rsidR="00EA4B7F" w:rsidRDefault="00EA4B7F" w:rsidP="00A832A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450BDE47" w14:textId="77777777" w:rsidR="00EA4B7F" w:rsidRPr="0040001E" w:rsidRDefault="00EA4B7F" w:rsidP="00A832A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2DFE57DA" w14:textId="77777777" w:rsidR="00EA4B7F" w:rsidRDefault="00EA4B7F" w:rsidP="00EA4B7F">
      <w:pPr>
        <w:spacing w:line="247" w:lineRule="auto"/>
        <w:jc w:val="center"/>
        <w:rPr>
          <w:rFonts w:ascii="Calibri"/>
          <w:sz w:val="31"/>
        </w:rPr>
      </w:pPr>
    </w:p>
    <w:p w14:paraId="04B953AF" w14:textId="77777777" w:rsidR="00EA4B7F" w:rsidRDefault="00EA4B7F" w:rsidP="00EA4B7F">
      <w:pPr>
        <w:spacing w:line="247" w:lineRule="auto"/>
        <w:jc w:val="center"/>
        <w:rPr>
          <w:rFonts w:ascii="Calibri"/>
          <w:sz w:val="31"/>
        </w:rPr>
      </w:pPr>
    </w:p>
    <w:p w14:paraId="332A33E8" w14:textId="77777777" w:rsidR="00EA4B7F" w:rsidRDefault="00EA4B7F" w:rsidP="00EA4B7F">
      <w:pPr>
        <w:spacing w:line="247" w:lineRule="auto"/>
        <w:jc w:val="center"/>
        <w:rPr>
          <w:rFonts w:ascii="Calibri"/>
          <w:sz w:val="31"/>
        </w:rPr>
      </w:pPr>
    </w:p>
    <w:p w14:paraId="6B02E5CE" w14:textId="77777777" w:rsidR="00EA4B7F" w:rsidRDefault="00EA4B7F" w:rsidP="00EA4B7F">
      <w:pPr>
        <w:spacing w:line="247" w:lineRule="auto"/>
        <w:jc w:val="center"/>
        <w:rPr>
          <w:rFonts w:ascii="Calibri"/>
          <w:sz w:val="31"/>
        </w:rPr>
      </w:pPr>
    </w:p>
    <w:p w14:paraId="7F4FAE4F" w14:textId="77777777" w:rsidR="00EA4B7F" w:rsidRDefault="00EA4B7F" w:rsidP="00EA4B7F">
      <w:pPr>
        <w:spacing w:line="247" w:lineRule="auto"/>
        <w:jc w:val="center"/>
        <w:rPr>
          <w:rFonts w:ascii="Calibri"/>
          <w:sz w:val="31"/>
        </w:rPr>
      </w:pPr>
    </w:p>
    <w:p w14:paraId="735B1B2A" w14:textId="6937088B" w:rsidR="00EA4B7F" w:rsidRDefault="00EA4B7F" w:rsidP="00EA4B7F">
      <w:pPr>
        <w:spacing w:line="247" w:lineRule="auto"/>
        <w:jc w:val="center"/>
        <w:rPr>
          <w:rFonts w:ascii="Calibri"/>
          <w:sz w:val="31"/>
        </w:rPr>
        <w:sectPr w:rsidR="00EA4B7F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92E1525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47EDDBB9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4F2102B3" wp14:editId="4071734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7" name="Picture 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3134A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75D7B181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6EC1A7D5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16508DE4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2B6032E1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248CAD6B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43E5A6E1" w14:textId="77777777" w:rsidR="00EA4B7F" w:rsidRDefault="00EA4B7F" w:rsidP="00EA4B7F">
      <w:pPr>
        <w:pStyle w:val="BodyText"/>
        <w:ind w:left="4133"/>
        <w:rPr>
          <w:rFonts w:ascii="Calibri"/>
          <w:sz w:val="20"/>
        </w:rPr>
      </w:pPr>
    </w:p>
    <w:p w14:paraId="5C3FEABD" w14:textId="77777777" w:rsidR="00EA4B7F" w:rsidRPr="00651F2B" w:rsidRDefault="00EA4B7F" w:rsidP="00A832A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651F2B">
        <w:rPr>
          <w:rFonts w:ascii="Arial"/>
          <w:b/>
          <w:sz w:val="28"/>
          <w:szCs w:val="28"/>
        </w:rPr>
        <w:t>PROSEDUR</w:t>
      </w:r>
      <w:r w:rsidRPr="00651F2B">
        <w:rPr>
          <w:rFonts w:ascii="Arial"/>
          <w:b/>
          <w:spacing w:val="19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OPERASIONAL</w:t>
      </w:r>
      <w:r w:rsidRPr="00651F2B">
        <w:rPr>
          <w:rFonts w:ascii="Arial"/>
          <w:b/>
          <w:spacing w:val="16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BAKU</w:t>
      </w:r>
      <w:r w:rsidRPr="00651F2B">
        <w:rPr>
          <w:rFonts w:ascii="Arial"/>
          <w:b/>
          <w:spacing w:val="1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PENYUSUNAN</w:t>
      </w:r>
    </w:p>
    <w:p w14:paraId="7782D998" w14:textId="77777777" w:rsidR="00651F2B" w:rsidRDefault="00EA4B7F" w:rsidP="00A832AA">
      <w:pPr>
        <w:spacing w:line="247" w:lineRule="auto"/>
        <w:ind w:right="75" w:firstLine="3"/>
        <w:jc w:val="center"/>
        <w:rPr>
          <w:rFonts w:ascii="Arial"/>
          <w:b/>
          <w:spacing w:val="58"/>
          <w:sz w:val="28"/>
          <w:szCs w:val="28"/>
        </w:rPr>
      </w:pPr>
      <w:r w:rsidRPr="00651F2B">
        <w:rPr>
          <w:rFonts w:ascii="Arial"/>
          <w:b/>
          <w:sz w:val="28"/>
          <w:szCs w:val="28"/>
        </w:rPr>
        <w:t>PENGAJUAN</w:t>
      </w:r>
      <w:r w:rsidRPr="00651F2B">
        <w:rPr>
          <w:rFonts w:ascii="Arial"/>
          <w:b/>
          <w:spacing w:val="17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DAN</w:t>
      </w:r>
      <w:r w:rsidRPr="00651F2B">
        <w:rPr>
          <w:rFonts w:ascii="Arial"/>
          <w:b/>
          <w:spacing w:val="25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PENCAIRAN</w:t>
      </w:r>
      <w:r w:rsidRPr="00651F2B">
        <w:rPr>
          <w:rFonts w:ascii="Arial"/>
          <w:b/>
          <w:spacing w:val="26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DANA</w:t>
      </w:r>
      <w:r w:rsidRPr="00651F2B">
        <w:rPr>
          <w:rFonts w:ascii="Arial"/>
          <w:b/>
          <w:spacing w:val="9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LS</w:t>
      </w:r>
      <w:r w:rsidRPr="00651F2B">
        <w:rPr>
          <w:rFonts w:ascii="Arial"/>
          <w:b/>
          <w:spacing w:val="1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HONORARIUM,</w:t>
      </w:r>
      <w:r w:rsidRPr="00651F2B">
        <w:rPr>
          <w:rFonts w:ascii="Arial"/>
          <w:b/>
          <w:spacing w:val="58"/>
          <w:sz w:val="28"/>
          <w:szCs w:val="28"/>
        </w:rPr>
        <w:t xml:space="preserve"> </w:t>
      </w:r>
    </w:p>
    <w:p w14:paraId="4124AEC5" w14:textId="6A0C5E19" w:rsidR="00EA4B7F" w:rsidRPr="00651F2B" w:rsidRDefault="00EA4B7F" w:rsidP="00A832AA">
      <w:pPr>
        <w:spacing w:line="247" w:lineRule="auto"/>
        <w:ind w:right="75" w:firstLine="3"/>
        <w:jc w:val="center"/>
        <w:rPr>
          <w:rFonts w:ascii="Arial"/>
          <w:b/>
          <w:sz w:val="28"/>
          <w:szCs w:val="28"/>
        </w:rPr>
      </w:pPr>
      <w:r w:rsidRPr="00651F2B">
        <w:rPr>
          <w:rFonts w:ascii="Arial"/>
          <w:b/>
          <w:sz w:val="28"/>
          <w:szCs w:val="28"/>
        </w:rPr>
        <w:t>PERJALANAN</w:t>
      </w:r>
      <w:r w:rsidRPr="00651F2B">
        <w:rPr>
          <w:rFonts w:ascii="Arial"/>
          <w:b/>
          <w:spacing w:val="63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DINAS,</w:t>
      </w:r>
      <w:r w:rsidRPr="00651F2B">
        <w:rPr>
          <w:rFonts w:ascii="Arial"/>
          <w:b/>
          <w:spacing w:val="58"/>
          <w:sz w:val="28"/>
          <w:szCs w:val="28"/>
        </w:rPr>
        <w:t xml:space="preserve"> </w:t>
      </w:r>
      <w:r w:rsidRPr="00651F2B">
        <w:rPr>
          <w:rFonts w:ascii="Arial"/>
          <w:b/>
          <w:sz w:val="28"/>
          <w:szCs w:val="28"/>
        </w:rPr>
        <w:t>UANG</w:t>
      </w:r>
      <w:r w:rsidRPr="00651F2B">
        <w:rPr>
          <w:rFonts w:ascii="Arial"/>
          <w:b/>
          <w:spacing w:val="-83"/>
          <w:sz w:val="28"/>
          <w:szCs w:val="28"/>
        </w:rPr>
        <w:t xml:space="preserve"> </w:t>
      </w:r>
      <w:r w:rsidRPr="00651F2B">
        <w:rPr>
          <w:rFonts w:ascii="Arial"/>
          <w:b/>
          <w:spacing w:val="-83"/>
          <w:sz w:val="28"/>
          <w:szCs w:val="28"/>
          <w:lang w:val="en-US"/>
        </w:rPr>
        <w:t xml:space="preserve">               </w:t>
      </w:r>
      <w:r w:rsidRPr="00651F2B">
        <w:rPr>
          <w:rFonts w:ascii="Arial"/>
          <w:b/>
          <w:sz w:val="28"/>
          <w:szCs w:val="28"/>
        </w:rPr>
        <w:t>TRANSPORT</w:t>
      </w:r>
    </w:p>
    <w:p w14:paraId="2C7EE7B4" w14:textId="77777777" w:rsidR="00EA4B7F" w:rsidRDefault="00EA4B7F" w:rsidP="00A832A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B8BBC82" w14:textId="77777777" w:rsidR="00EA4B7F" w:rsidRDefault="00EA4B7F" w:rsidP="00A832A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ACB9214" w14:textId="77777777" w:rsidR="00EA4B7F" w:rsidRDefault="00EA4B7F" w:rsidP="00EA4B7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A4B7F" w14:paraId="2B610061" w14:textId="77777777" w:rsidTr="003202BA">
        <w:trPr>
          <w:trHeight w:val="303"/>
        </w:trPr>
        <w:tc>
          <w:tcPr>
            <w:tcW w:w="2655" w:type="dxa"/>
          </w:tcPr>
          <w:p w14:paraId="4EAFF4B6" w14:textId="77777777" w:rsidR="00EA4B7F" w:rsidRDefault="00EA4B7F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F4BD617" w14:textId="77777777" w:rsidR="00EA4B7F" w:rsidRDefault="00EA4B7F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A4B7F" w14:paraId="0E327405" w14:textId="77777777" w:rsidTr="003202BA">
        <w:trPr>
          <w:trHeight w:val="304"/>
        </w:trPr>
        <w:tc>
          <w:tcPr>
            <w:tcW w:w="2655" w:type="dxa"/>
          </w:tcPr>
          <w:p w14:paraId="435862C7" w14:textId="77777777" w:rsidR="00EA4B7F" w:rsidRDefault="00EA4B7F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0D24875" w14:textId="77777777" w:rsidR="00EA4B7F" w:rsidRDefault="00EA4B7F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A4B7F" w14:paraId="68F152E4" w14:textId="77777777" w:rsidTr="003202BA">
        <w:trPr>
          <w:trHeight w:val="303"/>
        </w:trPr>
        <w:tc>
          <w:tcPr>
            <w:tcW w:w="2655" w:type="dxa"/>
          </w:tcPr>
          <w:p w14:paraId="40998A2E" w14:textId="77777777" w:rsidR="00EA4B7F" w:rsidRDefault="00EA4B7F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D56E08C" w14:textId="77777777" w:rsidR="00EA4B7F" w:rsidRPr="00FB3191" w:rsidRDefault="00EA4B7F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A4B7F" w14:paraId="4A50DDC1" w14:textId="77777777" w:rsidTr="003202BA">
        <w:trPr>
          <w:trHeight w:val="1987"/>
        </w:trPr>
        <w:tc>
          <w:tcPr>
            <w:tcW w:w="2655" w:type="dxa"/>
          </w:tcPr>
          <w:p w14:paraId="0D05F496" w14:textId="77777777" w:rsidR="00EA4B7F" w:rsidRDefault="00EA4B7F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5B614EDA" wp14:editId="3F1AE10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884C65B" w14:textId="77777777" w:rsidR="00EA4B7F" w:rsidRDefault="00EA4B7F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0537AF99" wp14:editId="4458433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8BA5CCF" w14:textId="77777777" w:rsidR="00EA4B7F" w:rsidRDefault="00EA4B7F" w:rsidP="003202BA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087638B" w14:textId="77777777" w:rsidR="00EA4B7F" w:rsidRDefault="00EA4B7F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5028603" w14:textId="77777777" w:rsidR="00EA4B7F" w:rsidRDefault="00EA4B7F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CDC1BFA" w14:textId="77777777" w:rsidR="00EA4B7F" w:rsidRDefault="00EA4B7F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32A0091" w14:textId="77777777" w:rsidR="00EA4B7F" w:rsidRDefault="00EA4B7F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D647DBC" w14:textId="77777777" w:rsidR="00EA4B7F" w:rsidRPr="00990C61" w:rsidRDefault="00EA4B7F" w:rsidP="003202BA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33884F1" w14:textId="77777777" w:rsidR="00EA4B7F" w:rsidRDefault="00EA4B7F" w:rsidP="003202BA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A4B7F" w14:paraId="3CF1E6BE" w14:textId="77777777" w:rsidTr="003202BA">
        <w:trPr>
          <w:trHeight w:val="2070"/>
        </w:trPr>
        <w:tc>
          <w:tcPr>
            <w:tcW w:w="2655" w:type="dxa"/>
          </w:tcPr>
          <w:p w14:paraId="1B58048A" w14:textId="77777777" w:rsidR="00EA4B7F" w:rsidRDefault="00EA4B7F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AB2EA4B" w14:textId="77777777" w:rsidR="00EA4B7F" w:rsidRDefault="00EA4B7F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CD2EFA6" w14:textId="77777777" w:rsidR="00EA4B7F" w:rsidRPr="00E518BE" w:rsidRDefault="00EA4B7F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3409A2F" w14:textId="77777777" w:rsidR="00EA4B7F" w:rsidRPr="00E518BE" w:rsidRDefault="00EA4B7F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067BF9D" w14:textId="77777777" w:rsidR="00EA4B7F" w:rsidRPr="00E518BE" w:rsidRDefault="00EA4B7F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72EA8E7" w14:textId="77777777" w:rsidR="00EA4B7F" w:rsidRPr="00E518BE" w:rsidRDefault="00EA4B7F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12689B" w14:textId="77777777" w:rsidR="00EA4B7F" w:rsidRPr="00E518BE" w:rsidRDefault="00EA4B7F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43DD80" w14:textId="77777777" w:rsidR="00EA4B7F" w:rsidRPr="00E518BE" w:rsidRDefault="00EA4B7F" w:rsidP="003202BA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3952D25" w14:textId="77777777" w:rsidR="00EA4B7F" w:rsidRDefault="00EA4B7F" w:rsidP="003202BA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A4B7F" w14:paraId="2C480C17" w14:textId="77777777" w:rsidTr="003202BA">
        <w:trPr>
          <w:trHeight w:val="79"/>
        </w:trPr>
        <w:tc>
          <w:tcPr>
            <w:tcW w:w="2655" w:type="dxa"/>
          </w:tcPr>
          <w:p w14:paraId="272DDC12" w14:textId="77777777" w:rsidR="00EA4B7F" w:rsidRDefault="00EA4B7F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09169B00" wp14:editId="43450D9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-201930</wp:posOffset>
                  </wp:positionV>
                  <wp:extent cx="1800000" cy="180000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560583C" w14:textId="77777777" w:rsidR="00EA4B7F" w:rsidRPr="00FB3191" w:rsidRDefault="00EA4B7F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4B2640DA" wp14:editId="1592C87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C25CA63" w14:textId="77777777" w:rsidR="00EA4B7F" w:rsidRPr="00E518BE" w:rsidRDefault="00EA4B7F" w:rsidP="003202BA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0D23AF0" w14:textId="77777777" w:rsidR="00EA4B7F" w:rsidRPr="00E518BE" w:rsidRDefault="00EA4B7F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C2BF682" w14:textId="77777777" w:rsidR="00EA4B7F" w:rsidRPr="00E518BE" w:rsidRDefault="00EA4B7F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D9CB397" w14:textId="77777777" w:rsidR="00EA4B7F" w:rsidRPr="00E518BE" w:rsidRDefault="00EA4B7F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A283F1" w14:textId="77777777" w:rsidR="00EA4B7F" w:rsidRPr="00E518BE" w:rsidRDefault="00EA4B7F" w:rsidP="003202BA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8AC9775" w14:textId="77777777" w:rsidR="00EA4B7F" w:rsidRPr="007239BC" w:rsidRDefault="00EA4B7F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03B345B" w14:textId="77777777" w:rsidR="00EA4B7F" w:rsidRPr="007239BC" w:rsidRDefault="00EA4B7F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A543A2A" w14:textId="77777777" w:rsidR="00EA4B7F" w:rsidRPr="007239BC" w:rsidRDefault="00EA4B7F" w:rsidP="003202BA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09CDC34" w14:textId="524A16F3" w:rsidR="00EA4B7F" w:rsidRDefault="00EA4B7F">
      <w:pPr>
        <w:pStyle w:val="BodyText"/>
        <w:rPr>
          <w:rFonts w:ascii="Times New Roman"/>
          <w:sz w:val="20"/>
        </w:rPr>
      </w:pPr>
    </w:p>
    <w:p w14:paraId="7F5F3992" w14:textId="03309951" w:rsidR="00EA4B7F" w:rsidRDefault="00EA4B7F">
      <w:pPr>
        <w:pStyle w:val="BodyText"/>
        <w:rPr>
          <w:rFonts w:ascii="Times New Roman"/>
          <w:sz w:val="20"/>
        </w:rPr>
      </w:pPr>
    </w:p>
    <w:p w14:paraId="7A7674E4" w14:textId="2D6F3F13" w:rsidR="00EA4B7F" w:rsidRDefault="00EA4B7F">
      <w:pPr>
        <w:pStyle w:val="BodyText"/>
        <w:rPr>
          <w:rFonts w:ascii="Times New Roman"/>
          <w:sz w:val="20"/>
        </w:rPr>
      </w:pPr>
    </w:p>
    <w:p w14:paraId="1FD38A34" w14:textId="77777777" w:rsidR="00EA4B7F" w:rsidRDefault="00EA4B7F">
      <w:pPr>
        <w:pStyle w:val="BodyText"/>
        <w:rPr>
          <w:rFonts w:ascii="Times New Roman"/>
          <w:sz w:val="20"/>
        </w:rPr>
      </w:pPr>
    </w:p>
    <w:p w14:paraId="584563AE" w14:textId="77777777" w:rsidR="00C262DE" w:rsidRDefault="00C262DE">
      <w:pPr>
        <w:pStyle w:val="BodyText"/>
        <w:spacing w:before="9"/>
        <w:rPr>
          <w:rFonts w:ascii="Times New Roman"/>
          <w:sz w:val="18"/>
        </w:rPr>
      </w:pPr>
    </w:p>
    <w:p w14:paraId="790DDDAE" w14:textId="77777777" w:rsidR="00C262DE" w:rsidRDefault="00000000">
      <w:pPr>
        <w:pStyle w:val="BodyText"/>
        <w:ind w:left="4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973C72" wp14:editId="07F6B603">
            <wp:extent cx="1283872" cy="1296924"/>
            <wp:effectExtent l="0" t="0" r="0" b="0"/>
            <wp:docPr id="1" name="image1.png" descr="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872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4364" w14:textId="77777777" w:rsidR="00C262DE" w:rsidRDefault="00C262DE">
      <w:pPr>
        <w:pStyle w:val="BodyText"/>
        <w:spacing w:before="4"/>
        <w:rPr>
          <w:rFonts w:ascii="Times New Roman"/>
        </w:rPr>
      </w:pPr>
    </w:p>
    <w:p w14:paraId="285CBF93" w14:textId="77777777" w:rsidR="00C262DE" w:rsidRDefault="00C262DE">
      <w:pPr>
        <w:spacing w:line="270" w:lineRule="atLeast"/>
        <w:rPr>
          <w:rFonts w:ascii="Times New Roman"/>
          <w:sz w:val="23"/>
        </w:rPr>
        <w:sectPr w:rsidR="00C262DE">
          <w:pgSz w:w="12240" w:h="18720"/>
          <w:pgMar w:top="1720" w:right="380" w:bottom="280" w:left="1720" w:header="720" w:footer="720" w:gutter="0"/>
          <w:cols w:space="720"/>
        </w:sectPr>
      </w:pPr>
    </w:p>
    <w:p w14:paraId="4CF1A7BB" w14:textId="77777777" w:rsidR="00C262DE" w:rsidRDefault="00C262DE">
      <w:pPr>
        <w:pStyle w:val="BodyText"/>
        <w:spacing w:before="7"/>
        <w:rPr>
          <w:sz w:val="20"/>
        </w:rPr>
      </w:pPr>
    </w:p>
    <w:p w14:paraId="6DBC9F73" w14:textId="77777777" w:rsidR="00C262DE" w:rsidRDefault="00000000">
      <w:pPr>
        <w:pStyle w:val="Heading1"/>
        <w:ind w:left="3186"/>
      </w:pPr>
      <w:r>
        <w:t>PROSEDUR</w:t>
      </w:r>
      <w:r>
        <w:rPr>
          <w:spacing w:val="-6"/>
        </w:rPr>
        <w:t xml:space="preserve"> </w:t>
      </w:r>
      <w:r>
        <w:t>OPERASI BAKU</w:t>
      </w:r>
    </w:p>
    <w:p w14:paraId="783DFBE8" w14:textId="77777777" w:rsidR="00C262DE" w:rsidRDefault="00000000">
      <w:pPr>
        <w:spacing w:before="11" w:line="247" w:lineRule="auto"/>
        <w:ind w:left="3114" w:right="648" w:hanging="2551"/>
        <w:rPr>
          <w:rFonts w:ascii="Arial"/>
          <w:b/>
          <w:sz w:val="23"/>
        </w:rPr>
      </w:pPr>
      <w:r>
        <w:rPr>
          <w:rFonts w:ascii="Arial"/>
          <w:b/>
          <w:sz w:val="23"/>
        </w:rPr>
        <w:t>PENGAJUAN</w:t>
      </w:r>
      <w:r>
        <w:rPr>
          <w:rFonts w:ascii="Arial"/>
          <w:b/>
          <w:spacing w:val="52"/>
          <w:sz w:val="23"/>
        </w:rPr>
        <w:t xml:space="preserve"> </w:t>
      </w:r>
      <w:r>
        <w:rPr>
          <w:rFonts w:ascii="Arial"/>
          <w:b/>
          <w:sz w:val="23"/>
        </w:rPr>
        <w:t>DAN</w:t>
      </w:r>
      <w:r>
        <w:rPr>
          <w:rFonts w:ascii="Arial"/>
          <w:b/>
          <w:spacing w:val="42"/>
          <w:sz w:val="23"/>
        </w:rPr>
        <w:t xml:space="preserve"> </w:t>
      </w:r>
      <w:r>
        <w:rPr>
          <w:rFonts w:ascii="Arial"/>
          <w:b/>
          <w:sz w:val="23"/>
        </w:rPr>
        <w:t>PENCAIRAN</w:t>
      </w:r>
      <w:r>
        <w:rPr>
          <w:rFonts w:ascii="Arial"/>
          <w:b/>
          <w:spacing w:val="41"/>
          <w:sz w:val="23"/>
        </w:rPr>
        <w:t xml:space="preserve"> </w:t>
      </w:r>
      <w:r>
        <w:rPr>
          <w:rFonts w:ascii="Arial"/>
          <w:b/>
          <w:sz w:val="23"/>
        </w:rPr>
        <w:t>DANA</w:t>
      </w:r>
      <w:r>
        <w:rPr>
          <w:rFonts w:ascii="Arial"/>
          <w:b/>
          <w:spacing w:val="42"/>
          <w:sz w:val="23"/>
        </w:rPr>
        <w:t xml:space="preserve"> </w:t>
      </w:r>
      <w:r>
        <w:rPr>
          <w:rFonts w:ascii="Arial"/>
          <w:b/>
          <w:sz w:val="23"/>
        </w:rPr>
        <w:t>LS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HONORARIUM,</w:t>
      </w:r>
      <w:r>
        <w:rPr>
          <w:rFonts w:ascii="Arial"/>
          <w:b/>
          <w:spacing w:val="49"/>
          <w:sz w:val="23"/>
        </w:rPr>
        <w:t xml:space="preserve"> </w:t>
      </w:r>
      <w:r>
        <w:rPr>
          <w:rFonts w:ascii="Arial"/>
          <w:b/>
          <w:sz w:val="23"/>
        </w:rPr>
        <w:t>PERJALANAN</w:t>
      </w:r>
      <w:r>
        <w:rPr>
          <w:rFonts w:ascii="Arial"/>
          <w:b/>
          <w:spacing w:val="-61"/>
          <w:sz w:val="23"/>
        </w:rPr>
        <w:t xml:space="preserve"> </w:t>
      </w:r>
      <w:r>
        <w:rPr>
          <w:rFonts w:ascii="Arial"/>
          <w:b/>
          <w:w w:val="105"/>
          <w:sz w:val="23"/>
        </w:rPr>
        <w:t>DINAS,</w:t>
      </w:r>
      <w:r>
        <w:rPr>
          <w:rFonts w:ascii="Arial"/>
          <w:b/>
          <w:spacing w:val="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UANG</w:t>
      </w:r>
      <w:r>
        <w:rPr>
          <w:rFonts w:ascii="Arial"/>
          <w:b/>
          <w:spacing w:val="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TRANSPORT</w:t>
      </w:r>
    </w:p>
    <w:p w14:paraId="7CF5DA4E" w14:textId="77777777" w:rsidR="00C262DE" w:rsidRDefault="00C262DE">
      <w:pPr>
        <w:pStyle w:val="BodyText"/>
        <w:spacing w:before="3"/>
        <w:rPr>
          <w:rFonts w:ascii="Arial"/>
          <w:b/>
          <w:sz w:val="29"/>
        </w:rPr>
      </w:pPr>
    </w:p>
    <w:p w14:paraId="7EC4D93E" w14:textId="77777777" w:rsidR="00C262DE" w:rsidRDefault="00000000">
      <w:pPr>
        <w:pStyle w:val="Heading1"/>
        <w:numPr>
          <w:ilvl w:val="0"/>
          <w:numId w:val="1"/>
        </w:numPr>
        <w:tabs>
          <w:tab w:val="left" w:pos="910"/>
        </w:tabs>
        <w:spacing w:line="249" w:lineRule="exact"/>
        <w:ind w:hanging="361"/>
      </w:pPr>
      <w:r>
        <w:t>Dasar Kegiatan</w:t>
      </w:r>
    </w:p>
    <w:p w14:paraId="60CF29EA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82"/>
      </w:pPr>
      <w:hyperlink r:id="rId14">
        <w:proofErr w:type="spellStart"/>
        <w:r>
          <w:rPr>
            <w:color w:val="0000FF"/>
            <w:u w:val="single" w:color="0000FF"/>
          </w:rPr>
          <w:t>Undang-Undang</w:t>
        </w:r>
        <w:proofErr w:type="spellEnd"/>
        <w:r>
          <w:rPr>
            <w:color w:val="0000FF"/>
            <w:u w:val="single" w:color="0000FF"/>
          </w:rPr>
          <w:t xml:space="preserve"> </w:t>
        </w:r>
        <w:r>
          <w:t>Republik Indonesia</w:t>
        </w:r>
        <w:r>
          <w:rPr>
            <w:color w:val="0000FF"/>
            <w:u w:val="single" w:color="0000FF"/>
          </w:rPr>
          <w:t xml:space="preserve"> Nomor 17 Tahun 2003</w:t>
        </w:r>
        <w:r>
          <w:rPr>
            <w:color w:val="0000FF"/>
          </w:rPr>
          <w:t xml:space="preserve"> </w:t>
        </w:r>
      </w:hyperlink>
      <w:r>
        <w:t>Tentang</w:t>
      </w:r>
      <w:r>
        <w:rPr>
          <w:spacing w:val="1"/>
        </w:rPr>
        <w:t xml:space="preserve"> </w:t>
      </w:r>
      <w:r>
        <w:t>Keuangan Negara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47,</w:t>
      </w:r>
      <w:r>
        <w:rPr>
          <w:spacing w:val="-7"/>
        </w:rPr>
        <w:t xml:space="preserve"> </w:t>
      </w:r>
      <w:r>
        <w:t>Tambahan</w:t>
      </w:r>
      <w:r>
        <w:rPr>
          <w:spacing w:val="-5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4286).</w:t>
      </w:r>
    </w:p>
    <w:p w14:paraId="0687E2BC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16"/>
      </w:pPr>
      <w:proofErr w:type="spellStart"/>
      <w:r>
        <w:t>Undang-Undang</w:t>
      </w:r>
      <w:proofErr w:type="spellEnd"/>
      <w:r>
        <w:rPr>
          <w:spacing w:val="-8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rPr>
          <w:spacing w:val="-1"/>
        </w:rPr>
        <w:t xml:space="preserve">Pendidikan </w:t>
      </w:r>
      <w:r>
        <w:t>Nasional (Lembaran Negara Republik Indonesia Tahun 2003</w:t>
      </w:r>
      <w:r>
        <w:rPr>
          <w:spacing w:val="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78,</w:t>
      </w:r>
      <w:r>
        <w:rPr>
          <w:spacing w:val="-7"/>
        </w:rPr>
        <w:t xml:space="preserve"> </w:t>
      </w:r>
      <w:r>
        <w:t>Tambahan</w:t>
      </w:r>
      <w:r>
        <w:rPr>
          <w:spacing w:val="-4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10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5"/>
        </w:rPr>
        <w:t xml:space="preserve"> </w:t>
      </w:r>
      <w:r>
        <w:t>4301).</w:t>
      </w:r>
    </w:p>
    <w:p w14:paraId="2611E8EA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397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18212FB4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6" w:lineRule="auto"/>
        <w:ind w:right="1366"/>
      </w:pPr>
      <w:proofErr w:type="spellStart"/>
      <w:r>
        <w:t>Undang-Undang</w:t>
      </w:r>
      <w:proofErr w:type="spellEnd"/>
      <w:r>
        <w:t xml:space="preserve"> Republik Indonesia Nomor 12 Tahun 2012 Tentang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9"/>
        </w:rPr>
        <w:t xml:space="preserve"> </w:t>
      </w:r>
      <w:r>
        <w:rPr>
          <w:spacing w:val="-1"/>
        </w:rPr>
        <w:t>Tinggi</w:t>
      </w:r>
      <w:r>
        <w:rPr>
          <w:spacing w:val="1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158,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t>5336).</w:t>
      </w:r>
    </w:p>
    <w:p w14:paraId="4C2FC5EF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56"/>
        </w:tabs>
        <w:spacing w:before="9" w:line="242" w:lineRule="auto"/>
        <w:ind w:left="1255" w:right="1462" w:hanging="368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4502).</w:t>
      </w:r>
    </w:p>
    <w:p w14:paraId="5FC94ED8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56"/>
        </w:tabs>
        <w:ind w:left="1255" w:right="1594" w:hanging="368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Keuangan</w:t>
      </w:r>
      <w:r>
        <w:rPr>
          <w:spacing w:val="-4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113/PMK.05/2012</w:t>
      </w:r>
      <w:r>
        <w:rPr>
          <w:spacing w:val="-58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Perjalanan Dinas Dalam Negeri bagi Pejabat Negara, Pegawai</w:t>
      </w:r>
      <w:r>
        <w:rPr>
          <w:spacing w:val="1"/>
        </w:rPr>
        <w:t xml:space="preserve"> </w:t>
      </w:r>
      <w:r>
        <w:t>Negeri Sipil, dan Pegawai Tidak Tetap (Berita Negara Republik Indonesia</w:t>
      </w:r>
      <w:r>
        <w:rPr>
          <w:spacing w:val="1"/>
        </w:rPr>
        <w:t xml:space="preserve"> </w:t>
      </w:r>
      <w:r>
        <w:t>Tahun 2012</w:t>
      </w:r>
      <w:r>
        <w:rPr>
          <w:spacing w:val="1"/>
        </w:rPr>
        <w:t xml:space="preserve"> </w:t>
      </w:r>
      <w:r>
        <w:t>Nomor 678).</w:t>
      </w:r>
    </w:p>
    <w:p w14:paraId="48E29952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417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2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53</w:t>
      </w:r>
      <w:r>
        <w:rPr>
          <w:spacing w:val="-11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3820CB5C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39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30 Tahun 2012 Tentang Organisasi Dan Tata Kerja Universitas Negeri</w:t>
      </w:r>
      <w:r>
        <w:rPr>
          <w:spacing w:val="1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5D2669D4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39"/>
      </w:pPr>
      <w:r>
        <w:t>Peraturan Menteri Pendidikan Dan Kebudayaan Republik Indonesia Nomor</w:t>
      </w:r>
      <w:r>
        <w:rPr>
          <w:spacing w:val="-59"/>
        </w:rPr>
        <w:t xml:space="preserve"> </w:t>
      </w:r>
      <w:r>
        <w:t>71 Tahun 2012 Tentang Statuta Universitas Negeri Malang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 2012 Nomor 1136).</w:t>
      </w:r>
    </w:p>
    <w:p w14:paraId="25B6C8F4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429"/>
      </w:pPr>
      <w:r>
        <w:t>Peraturan Menteri Pendidikan Dan Kebudayaan Republik Indonesia Nomor</w:t>
      </w:r>
      <w:r>
        <w:rPr>
          <w:spacing w:val="1"/>
        </w:rPr>
        <w:t xml:space="preserve"> </w:t>
      </w:r>
      <w:r>
        <w:t>58 Tahun 2012 Tentang Bantuan Operasional Perguruan Tinggi Yang</w:t>
      </w:r>
      <w:r>
        <w:rPr>
          <w:spacing w:val="1"/>
        </w:rPr>
        <w:t xml:space="preserve"> </w:t>
      </w:r>
      <w:r>
        <w:rPr>
          <w:spacing w:val="-1"/>
        </w:rPr>
        <w:t>Diselenggarakan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rPr>
          <w:spacing w:val="-1"/>
        </w:rPr>
        <w:t xml:space="preserve">2012 Nomor 760) </w:t>
      </w:r>
      <w:r>
        <w:t>Sebagaimana Telah Diubah Dengan Peraturan Menteri</w:t>
      </w:r>
      <w:r>
        <w:rPr>
          <w:spacing w:val="1"/>
        </w:rPr>
        <w:t xml:space="preserve"> </w:t>
      </w:r>
      <w:r>
        <w:t>Pendidikan Dan Kebudayaan Republik Indonesia Nomor 4 Tahun 2013</w:t>
      </w:r>
      <w:r>
        <w:rPr>
          <w:spacing w:val="1"/>
        </w:rPr>
        <w:t xml:space="preserve"> </w:t>
      </w:r>
      <w:r>
        <w:t>Tentang Perubahan Peraturan Menteri Pendidikan Dan Kebudayaan</w:t>
      </w:r>
      <w:r>
        <w:rPr>
          <w:spacing w:val="1"/>
        </w:rPr>
        <w:t xml:space="preserve"> </w:t>
      </w:r>
      <w:r>
        <w:t>Republik Indonesia Nomor 58 Tahun 2012 Tentang Bantuan Operasional</w:t>
      </w:r>
      <w:r>
        <w:rPr>
          <w:spacing w:val="1"/>
        </w:rPr>
        <w:t xml:space="preserve"> </w:t>
      </w:r>
      <w:r>
        <w:t>Perguruan Tinggi Yang Diselenggarakan Oleh Pemerintah (Berita Negara</w:t>
      </w:r>
      <w:r>
        <w:rPr>
          <w:spacing w:val="1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108).</w:t>
      </w:r>
    </w:p>
    <w:p w14:paraId="7047F16F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566"/>
      </w:pPr>
      <w:r>
        <w:t>Peraturan Menteri Keuangan Republik Indonesia Nomor 190/PMK.05/2012</w:t>
      </w:r>
      <w:r>
        <w:rPr>
          <w:spacing w:val="-60"/>
        </w:rPr>
        <w:t xml:space="preserve"> </w:t>
      </w:r>
      <w:r>
        <w:rPr>
          <w:spacing w:val="-1"/>
        </w:rPr>
        <w:t xml:space="preserve">Tentang Tata Cara Pembayaran Dalam Rangka </w:t>
      </w:r>
      <w:r>
        <w:t>Pelaksanaan Anggaran</w:t>
      </w:r>
      <w:r>
        <w:rPr>
          <w:spacing w:val="1"/>
        </w:rPr>
        <w:t xml:space="preserve"> </w:t>
      </w:r>
      <w:r>
        <w:rPr>
          <w:spacing w:val="-1"/>
        </w:rPr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Belanja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2012 Nomor</w:t>
      </w:r>
      <w:r>
        <w:rPr>
          <w:spacing w:val="1"/>
        </w:rPr>
        <w:t xml:space="preserve"> </w:t>
      </w:r>
      <w:r>
        <w:t>1191).</w:t>
      </w:r>
    </w:p>
    <w:p w14:paraId="13062364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373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rPr>
          <w:spacing w:val="-1"/>
        </w:rPr>
        <w:t>Tentang</w:t>
      </w:r>
      <w:r>
        <w:rPr>
          <w:spacing w:val="-6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PNBP</w:t>
      </w:r>
      <w:r>
        <w:rPr>
          <w:spacing w:val="-15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Perguruan</w:t>
      </w:r>
      <w:r>
        <w:rPr>
          <w:spacing w:val="-13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5"/>
        </w:rPr>
        <w:t xml:space="preserve"> </w:t>
      </w:r>
      <w:r>
        <w:t>(PTN).</w:t>
      </w:r>
    </w:p>
    <w:p w14:paraId="6D8874BD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line="259" w:lineRule="auto"/>
        <w:ind w:right="1335"/>
      </w:pPr>
      <w:r>
        <w:t>Keputusan Menteri Keuangan Republik Indonesia Nomor 297/KMK.05/2008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Penetapan</w:t>
      </w:r>
      <w:r>
        <w:rPr>
          <w:spacing w:val="-7"/>
        </w:rPr>
        <w:t xml:space="preserve"> </w:t>
      </w:r>
      <w:r>
        <w:t>Universitas</w:t>
      </w:r>
      <w:r>
        <w:rPr>
          <w:spacing w:val="-9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7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Departemen</w:t>
      </w:r>
      <w:r>
        <w:rPr>
          <w:spacing w:val="-7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Nasional Sebagai Instansi Pemerintah Yang Menerapkan Pengelolaan</w:t>
      </w:r>
      <w:r>
        <w:rPr>
          <w:spacing w:val="1"/>
        </w:rPr>
        <w:t xml:space="preserve"> </w:t>
      </w:r>
      <w:r>
        <w:t>Keuangan Badan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26F36674" w14:textId="77777777" w:rsidR="00C262DE" w:rsidRDefault="00C262DE">
      <w:pPr>
        <w:spacing w:line="259" w:lineRule="auto"/>
        <w:sectPr w:rsidR="00C262DE">
          <w:pgSz w:w="12240" w:h="18720"/>
          <w:pgMar w:top="1400" w:right="380" w:bottom="280" w:left="1720" w:header="720" w:footer="720" w:gutter="0"/>
          <w:cols w:space="720"/>
        </w:sectPr>
      </w:pPr>
    </w:p>
    <w:p w14:paraId="62AE4A47" w14:textId="77777777" w:rsidR="00C262DE" w:rsidRDefault="00000000">
      <w:pPr>
        <w:pStyle w:val="Heading1"/>
        <w:numPr>
          <w:ilvl w:val="0"/>
          <w:numId w:val="1"/>
        </w:numPr>
        <w:tabs>
          <w:tab w:val="left" w:pos="830"/>
        </w:tabs>
        <w:spacing w:before="147"/>
        <w:ind w:left="829" w:hanging="281"/>
      </w:pPr>
      <w:r>
        <w:lastRenderedPageBreak/>
        <w:t>Tujuan</w:t>
      </w:r>
    </w:p>
    <w:p w14:paraId="53647356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spacing w:before="6"/>
        <w:ind w:right="1794"/>
      </w:pPr>
      <w:r>
        <w:t>Menghasilkan SPM-LS, SPP-LS untuk pencairan dana LS</w:t>
      </w:r>
      <w:r>
        <w:rPr>
          <w:spacing w:val="1"/>
        </w:rPr>
        <w:t xml:space="preserve"> </w:t>
      </w:r>
      <w:r>
        <w:t>Honorarium/Perjalanan</w:t>
      </w:r>
      <w:r>
        <w:rPr>
          <w:spacing w:val="-3"/>
        </w:rPr>
        <w:t xml:space="preserve"> </w:t>
      </w:r>
      <w:r>
        <w:t>Dinas</w:t>
      </w:r>
      <w:r>
        <w:rPr>
          <w:spacing w:val="-1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besarnya</w:t>
      </w:r>
      <w:r>
        <w:rPr>
          <w:spacing w:val="-8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dicairkan</w:t>
      </w:r>
      <w:r>
        <w:rPr>
          <w:spacing w:val="-2"/>
        </w:rPr>
        <w:t xml:space="preserve"> </w:t>
      </w:r>
      <w:r>
        <w:t>sesuai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</w:p>
    <w:p w14:paraId="4FA99983" w14:textId="77777777" w:rsidR="00C262DE" w:rsidRDefault="00000000">
      <w:pPr>
        <w:pStyle w:val="ListParagraph"/>
        <w:numPr>
          <w:ilvl w:val="1"/>
          <w:numId w:val="1"/>
        </w:numPr>
        <w:tabs>
          <w:tab w:val="left" w:pos="1270"/>
        </w:tabs>
        <w:ind w:right="2206"/>
      </w:pPr>
      <w:r>
        <w:t>Memastikan</w:t>
      </w:r>
      <w:r>
        <w:rPr>
          <w:spacing w:val="-2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uang</w:t>
      </w:r>
      <w:r>
        <w:rPr>
          <w:spacing w:val="-1"/>
        </w:rPr>
        <w:t xml:space="preserve"> </w:t>
      </w:r>
      <w:r>
        <w:t>dicairkan</w:t>
      </w:r>
      <w:r>
        <w:rPr>
          <w:spacing w:val="-2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penanggung</w:t>
      </w:r>
      <w:r>
        <w:rPr>
          <w:spacing w:val="-1"/>
        </w:rPr>
        <w:t xml:space="preserve"> </w:t>
      </w:r>
      <w:r>
        <w:t>jawab</w:t>
      </w:r>
      <w:r>
        <w:rPr>
          <w:spacing w:val="-2"/>
        </w:rPr>
        <w:t xml:space="preserve"> </w:t>
      </w:r>
      <w:r>
        <w:t>pelaksana</w:t>
      </w:r>
      <w:r>
        <w:rPr>
          <w:spacing w:val="-58"/>
        </w:rPr>
        <w:t xml:space="preserve"> </w:t>
      </w:r>
      <w:r>
        <w:t>kegiatan.</w:t>
      </w:r>
    </w:p>
    <w:p w14:paraId="38730650" w14:textId="77777777" w:rsidR="00C262DE" w:rsidRDefault="00C262DE">
      <w:pPr>
        <w:pStyle w:val="BodyText"/>
        <w:spacing w:before="6"/>
        <w:rPr>
          <w:sz w:val="21"/>
        </w:rPr>
      </w:pPr>
    </w:p>
    <w:p w14:paraId="2FC60F18" w14:textId="77777777" w:rsidR="00C262DE" w:rsidRDefault="00000000">
      <w:pPr>
        <w:pStyle w:val="Heading1"/>
        <w:numPr>
          <w:ilvl w:val="0"/>
          <w:numId w:val="1"/>
        </w:numPr>
        <w:tabs>
          <w:tab w:val="left" w:pos="837"/>
        </w:tabs>
        <w:spacing w:after="4"/>
        <w:ind w:left="836" w:hanging="288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861"/>
        <w:gridCol w:w="1449"/>
        <w:gridCol w:w="714"/>
        <w:gridCol w:w="901"/>
        <w:gridCol w:w="2349"/>
      </w:tblGrid>
      <w:tr w:rsidR="00C262DE" w14:paraId="4C3E2B9F" w14:textId="77777777">
        <w:trPr>
          <w:trHeight w:val="270"/>
        </w:trPr>
        <w:tc>
          <w:tcPr>
            <w:tcW w:w="382" w:type="dxa"/>
            <w:vMerge w:val="restart"/>
          </w:tcPr>
          <w:p w14:paraId="5C3DD200" w14:textId="77777777" w:rsidR="00C262DE" w:rsidRDefault="00C262D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AE3260" w14:textId="77777777" w:rsidR="00C262DE" w:rsidRDefault="00000000">
            <w:pPr>
              <w:pStyle w:val="TableParagraph"/>
              <w:ind w:left="5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861" w:type="dxa"/>
            <w:vMerge w:val="restart"/>
          </w:tcPr>
          <w:p w14:paraId="17CF67B1" w14:textId="77777777" w:rsidR="00C262DE" w:rsidRDefault="00C262D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C9AA7A" w14:textId="77777777" w:rsidR="00C262DE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163" w:type="dxa"/>
            <w:gridSpan w:val="2"/>
          </w:tcPr>
          <w:p w14:paraId="759DAE22" w14:textId="77777777" w:rsidR="00C262DE" w:rsidRDefault="00000000">
            <w:pPr>
              <w:pStyle w:val="TableParagraph"/>
              <w:spacing w:line="214" w:lineRule="exact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01" w:type="dxa"/>
            <w:vMerge w:val="restart"/>
          </w:tcPr>
          <w:p w14:paraId="3D2E47D0" w14:textId="77777777" w:rsidR="00C262DE" w:rsidRDefault="00C262D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385BAF9" w14:textId="77777777" w:rsidR="00C262DE" w:rsidRDefault="00000000">
            <w:pPr>
              <w:pStyle w:val="TableParagraph"/>
              <w:spacing w:before="1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349" w:type="dxa"/>
            <w:vMerge w:val="restart"/>
          </w:tcPr>
          <w:p w14:paraId="2C62B614" w14:textId="77777777" w:rsidR="00C262DE" w:rsidRDefault="00C262D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61EFEC03" w14:textId="77777777" w:rsidR="00C262DE" w:rsidRDefault="00000000">
            <w:pPr>
              <w:pStyle w:val="TableParagraph"/>
              <w:spacing w:before="1"/>
              <w:ind w:left="92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262DE" w14:paraId="16221A54" w14:textId="77777777">
        <w:trPr>
          <w:trHeight w:val="300"/>
        </w:trPr>
        <w:tc>
          <w:tcPr>
            <w:tcW w:w="382" w:type="dxa"/>
            <w:vMerge/>
            <w:tcBorders>
              <w:top w:val="nil"/>
            </w:tcBorders>
          </w:tcPr>
          <w:p w14:paraId="081C4842" w14:textId="77777777" w:rsidR="00C262DE" w:rsidRDefault="00C262DE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400CC91E" w14:textId="77777777" w:rsidR="00C262DE" w:rsidRDefault="00C262D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458C6621" w14:textId="77777777" w:rsidR="00C262DE" w:rsidRDefault="00000000">
            <w:pPr>
              <w:pStyle w:val="TableParagraph"/>
              <w:spacing w:before="20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14" w:type="dxa"/>
          </w:tcPr>
          <w:p w14:paraId="3636DED9" w14:textId="77777777" w:rsidR="00C262DE" w:rsidRDefault="00000000">
            <w:pPr>
              <w:pStyle w:val="TableParagraph"/>
              <w:spacing w:before="20"/>
              <w:ind w:right="17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 w14:paraId="72100305" w14:textId="77777777" w:rsidR="00C262DE" w:rsidRDefault="00C262DE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6B50CF00" w14:textId="77777777" w:rsidR="00C262DE" w:rsidRDefault="00C262DE">
            <w:pPr>
              <w:rPr>
                <w:sz w:val="2"/>
                <w:szCs w:val="2"/>
              </w:rPr>
            </w:pPr>
          </w:p>
        </w:tc>
      </w:tr>
      <w:tr w:rsidR="00C262DE" w14:paraId="006A802D" w14:textId="77777777">
        <w:trPr>
          <w:trHeight w:val="1077"/>
        </w:trPr>
        <w:tc>
          <w:tcPr>
            <w:tcW w:w="382" w:type="dxa"/>
          </w:tcPr>
          <w:p w14:paraId="3558CE93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61" w:type="dxa"/>
          </w:tcPr>
          <w:p w14:paraId="2AF9B0E0" w14:textId="77777777" w:rsidR="00C262DE" w:rsidRDefault="00000000">
            <w:pPr>
              <w:pStyle w:val="TableParagraph"/>
              <w:spacing w:line="225" w:lineRule="auto"/>
              <w:ind w:left="81" w:right="133"/>
              <w:rPr>
                <w:sz w:val="20"/>
              </w:rPr>
            </w:pPr>
            <w:r>
              <w:rPr>
                <w:sz w:val="20"/>
              </w:rPr>
              <w:t>Menerima Surat Keputusan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pengangkatan Panitia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pelaksana,pemateri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tugas sebagai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dasar</w:t>
            </w:r>
          </w:p>
          <w:p w14:paraId="48034230" w14:textId="77777777" w:rsidR="00C262DE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pembuatan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nominatif</w:t>
            </w:r>
          </w:p>
        </w:tc>
        <w:tc>
          <w:tcPr>
            <w:tcW w:w="1449" w:type="dxa"/>
          </w:tcPr>
          <w:p w14:paraId="400F09D9" w14:textId="77777777" w:rsidR="00C262DE" w:rsidRDefault="00000000"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714" w:type="dxa"/>
          </w:tcPr>
          <w:p w14:paraId="1BF99E94" w14:textId="77777777" w:rsidR="00C262DE" w:rsidRDefault="00000000">
            <w:pPr>
              <w:pStyle w:val="TableParagraph"/>
              <w:spacing w:line="207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901" w:type="dxa"/>
          </w:tcPr>
          <w:p w14:paraId="524557F3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494BEA5B" w14:textId="77777777" w:rsidR="00C262DE" w:rsidRDefault="00000000">
            <w:pPr>
              <w:pStyle w:val="TableParagraph"/>
              <w:spacing w:line="232" w:lineRule="auto"/>
              <w:ind w:left="56" w:right="1029"/>
              <w:rPr>
                <w:sz w:val="20"/>
              </w:rPr>
            </w:pPr>
            <w:r>
              <w:rPr>
                <w:sz w:val="20"/>
              </w:rPr>
              <w:t>SK, ST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terdisposisi</w:t>
            </w:r>
          </w:p>
        </w:tc>
      </w:tr>
      <w:tr w:rsidR="00C262DE" w14:paraId="0ED96F76" w14:textId="77777777">
        <w:trPr>
          <w:trHeight w:val="645"/>
        </w:trPr>
        <w:tc>
          <w:tcPr>
            <w:tcW w:w="382" w:type="dxa"/>
          </w:tcPr>
          <w:p w14:paraId="10C3ED08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61" w:type="dxa"/>
          </w:tcPr>
          <w:p w14:paraId="4769059A" w14:textId="77777777" w:rsidR="00C262DE" w:rsidRDefault="00000000">
            <w:pPr>
              <w:pStyle w:val="TableParagraph"/>
              <w:spacing w:line="225" w:lineRule="auto"/>
              <w:ind w:left="81" w:right="176"/>
              <w:rPr>
                <w:sz w:val="20"/>
              </w:rPr>
            </w:pPr>
            <w:r>
              <w:rPr>
                <w:sz w:val="20"/>
              </w:rPr>
              <w:t>Membuat daftar nominatif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  <w:p w14:paraId="2308C50B" w14:textId="77777777" w:rsidR="00C262DE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dan uang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transport</w:t>
            </w:r>
            <w:proofErr w:type="spellEnd"/>
          </w:p>
        </w:tc>
        <w:tc>
          <w:tcPr>
            <w:tcW w:w="1449" w:type="dxa"/>
          </w:tcPr>
          <w:p w14:paraId="227BFBEF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097CB780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0985B68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3FF75735" w14:textId="77777777" w:rsidR="00C262DE" w:rsidRDefault="00000000">
            <w:pPr>
              <w:pStyle w:val="TableParagraph"/>
              <w:spacing w:line="225" w:lineRule="auto"/>
              <w:ind w:left="56" w:right="375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nominatif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C262DE" w14:paraId="363AB4F7" w14:textId="77777777">
        <w:trPr>
          <w:trHeight w:val="695"/>
        </w:trPr>
        <w:tc>
          <w:tcPr>
            <w:tcW w:w="382" w:type="dxa"/>
          </w:tcPr>
          <w:p w14:paraId="4695C83A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61" w:type="dxa"/>
          </w:tcPr>
          <w:p w14:paraId="7B2F220C" w14:textId="77777777" w:rsidR="00C262DE" w:rsidRDefault="00000000">
            <w:pPr>
              <w:pStyle w:val="TableParagraph"/>
              <w:spacing w:line="225" w:lineRule="auto"/>
              <w:ind w:left="81" w:right="165"/>
              <w:rPr>
                <w:sz w:val="20"/>
              </w:rPr>
            </w:pPr>
            <w:r>
              <w:rPr>
                <w:sz w:val="20"/>
              </w:rPr>
              <w:t>Membuat Surat 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Jawab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</w:t>
            </w:r>
          </w:p>
        </w:tc>
        <w:tc>
          <w:tcPr>
            <w:tcW w:w="1449" w:type="dxa"/>
          </w:tcPr>
          <w:p w14:paraId="5A3A236A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036D797F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9DAA467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73E1BDC9" w14:textId="77777777" w:rsidR="00C262DE" w:rsidRDefault="00000000"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SPTB telah dibuat</w:t>
            </w:r>
          </w:p>
        </w:tc>
      </w:tr>
      <w:tr w:rsidR="00C262DE" w14:paraId="49791827" w14:textId="77777777">
        <w:trPr>
          <w:trHeight w:val="976"/>
        </w:trPr>
        <w:tc>
          <w:tcPr>
            <w:tcW w:w="382" w:type="dxa"/>
          </w:tcPr>
          <w:p w14:paraId="053D45C5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61" w:type="dxa"/>
          </w:tcPr>
          <w:p w14:paraId="1AAA4879" w14:textId="77777777" w:rsidR="00C262DE" w:rsidRDefault="00000000">
            <w:pPr>
              <w:pStyle w:val="TableParagraph"/>
              <w:spacing w:line="225" w:lineRule="auto"/>
              <w:ind w:left="81" w:right="12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dana sesuai 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 Aplikasi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1449" w:type="dxa"/>
          </w:tcPr>
          <w:p w14:paraId="11AAFC63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67A11ECE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B27B18F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2CD383EE" w14:textId="77777777" w:rsidR="00C262DE" w:rsidRDefault="00000000">
            <w:pPr>
              <w:pStyle w:val="TableParagraph"/>
              <w:spacing w:line="228" w:lineRule="auto"/>
              <w:ind w:left="56" w:right="472"/>
              <w:rPr>
                <w:sz w:val="20"/>
              </w:rPr>
            </w:pPr>
            <w:r>
              <w:rPr>
                <w:sz w:val="20"/>
              </w:rPr>
              <w:t>RPD Honorarium,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 dinas 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C262DE" w14:paraId="2711848C" w14:textId="77777777">
        <w:trPr>
          <w:trHeight w:val="861"/>
        </w:trPr>
        <w:tc>
          <w:tcPr>
            <w:tcW w:w="382" w:type="dxa"/>
          </w:tcPr>
          <w:p w14:paraId="45A07013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61" w:type="dxa"/>
          </w:tcPr>
          <w:p w14:paraId="36F875ED" w14:textId="77777777" w:rsidR="00C262DE" w:rsidRDefault="00000000">
            <w:pPr>
              <w:pStyle w:val="TableParagraph"/>
              <w:spacing w:line="225" w:lineRule="auto"/>
              <w:ind w:left="81" w:right="170"/>
              <w:rPr>
                <w:sz w:val="20"/>
              </w:rPr>
            </w:pPr>
            <w:r>
              <w:rPr>
                <w:sz w:val="20"/>
              </w:rPr>
              <w:t>Membuat Surat Permintaan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 (SPP-LS)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oleh PPK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4D0C396" w14:textId="77777777" w:rsidR="00C262DE" w:rsidRDefault="00000000"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Wakil Dekan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49" w:type="dxa"/>
          </w:tcPr>
          <w:p w14:paraId="07EC3E11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0D15CD4C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8719C27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598038D7" w14:textId="77777777" w:rsidR="00C262DE" w:rsidRDefault="00000000">
            <w:pPr>
              <w:pStyle w:val="TableParagraph"/>
              <w:spacing w:line="228" w:lineRule="auto"/>
              <w:ind w:left="56" w:right="395"/>
              <w:rPr>
                <w:sz w:val="20"/>
              </w:rPr>
            </w:pPr>
            <w:r>
              <w:rPr>
                <w:sz w:val="20"/>
              </w:rPr>
              <w:t>SPP-LS Honorarium,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 dinas 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C262DE" w14:paraId="23EFE042" w14:textId="77777777">
        <w:trPr>
          <w:trHeight w:val="1077"/>
        </w:trPr>
        <w:tc>
          <w:tcPr>
            <w:tcW w:w="382" w:type="dxa"/>
          </w:tcPr>
          <w:p w14:paraId="6616ACAC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61" w:type="dxa"/>
          </w:tcPr>
          <w:p w14:paraId="0EEB3D12" w14:textId="77777777" w:rsidR="00C262DE" w:rsidRDefault="00000000">
            <w:pPr>
              <w:pStyle w:val="TableParagraph"/>
              <w:spacing w:line="225" w:lineRule="auto"/>
              <w:ind w:left="81" w:right="176"/>
              <w:rPr>
                <w:sz w:val="20"/>
              </w:rPr>
            </w:pPr>
            <w:r>
              <w:rPr>
                <w:sz w:val="20"/>
              </w:rPr>
              <w:t>Membuat Surat Perintah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 (SPM) 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  <w:p w14:paraId="7192954E" w14:textId="77777777" w:rsidR="00C262DE" w:rsidRDefault="00000000">
            <w:pPr>
              <w:pStyle w:val="TableParagraph"/>
              <w:spacing w:line="216" w:lineRule="exact"/>
              <w:ind w:left="81" w:right="737"/>
              <w:rPr>
                <w:sz w:val="20"/>
              </w:rPr>
            </w:pPr>
            <w:r>
              <w:rPr>
                <w:sz w:val="20"/>
              </w:rPr>
              <w:t>menggunakan Aplikasi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1449" w:type="dxa"/>
          </w:tcPr>
          <w:p w14:paraId="1F76D344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2C9389FB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33213774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1C592BBE" w14:textId="77777777" w:rsidR="00C262DE" w:rsidRDefault="00000000">
            <w:pPr>
              <w:pStyle w:val="TableParagraph"/>
              <w:spacing w:line="230" w:lineRule="auto"/>
              <w:ind w:left="56" w:right="362"/>
              <w:rPr>
                <w:sz w:val="20"/>
              </w:rPr>
            </w:pPr>
            <w:r>
              <w:rPr>
                <w:sz w:val="20"/>
              </w:rPr>
              <w:t>SPM-LS Honorarium,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 dinas 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C262DE" w14:paraId="779265EB" w14:textId="77777777">
        <w:trPr>
          <w:trHeight w:val="491"/>
        </w:trPr>
        <w:tc>
          <w:tcPr>
            <w:tcW w:w="382" w:type="dxa"/>
          </w:tcPr>
          <w:p w14:paraId="447AFB59" w14:textId="77777777" w:rsidR="00C262DE" w:rsidRDefault="00000000">
            <w:pPr>
              <w:pStyle w:val="TableParagraph"/>
              <w:spacing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61" w:type="dxa"/>
          </w:tcPr>
          <w:p w14:paraId="3D096817" w14:textId="77777777" w:rsidR="00C262DE" w:rsidRDefault="00000000">
            <w:pPr>
              <w:pStyle w:val="TableParagraph"/>
              <w:spacing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</w:p>
          <w:p w14:paraId="2CEAFD45" w14:textId="77777777" w:rsidR="00C262DE" w:rsidRDefault="00000000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Pengawasan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</w:p>
        </w:tc>
        <w:tc>
          <w:tcPr>
            <w:tcW w:w="1449" w:type="dxa"/>
          </w:tcPr>
          <w:p w14:paraId="4E02FB69" w14:textId="77777777" w:rsidR="00C262DE" w:rsidRDefault="00000000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6373BF96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6A89D287" w14:textId="77777777" w:rsidR="00C262DE" w:rsidRDefault="00000000"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445E7A9B" w14:textId="77777777" w:rsidR="00C262DE" w:rsidRDefault="00000000">
            <w:pPr>
              <w:pStyle w:val="TableParagraph"/>
              <w:spacing w:line="225" w:lineRule="auto"/>
              <w:ind w:left="56" w:right="310"/>
              <w:rPr>
                <w:sz w:val="20"/>
              </w:rPr>
            </w:pPr>
            <w:r>
              <w:rPr>
                <w:sz w:val="20"/>
              </w:rPr>
              <w:t>Laporan Pengawasan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C262DE" w14:paraId="5B8E8EF4" w14:textId="77777777">
        <w:trPr>
          <w:trHeight w:val="494"/>
        </w:trPr>
        <w:tc>
          <w:tcPr>
            <w:tcW w:w="382" w:type="dxa"/>
          </w:tcPr>
          <w:p w14:paraId="465CF1DD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61" w:type="dxa"/>
          </w:tcPr>
          <w:p w14:paraId="76B7911C" w14:textId="77777777" w:rsidR="00C262DE" w:rsidRDefault="00000000">
            <w:pPr>
              <w:pStyle w:val="TableParagraph"/>
              <w:spacing w:line="225" w:lineRule="auto"/>
              <w:ind w:left="81" w:right="70"/>
              <w:rPr>
                <w:sz w:val="20"/>
              </w:rPr>
            </w:pPr>
            <w:r>
              <w:rPr>
                <w:sz w:val="20"/>
              </w:rPr>
              <w:t>Membuat Surat Setoran Pajak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(SSP)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</w:p>
        </w:tc>
        <w:tc>
          <w:tcPr>
            <w:tcW w:w="1449" w:type="dxa"/>
          </w:tcPr>
          <w:p w14:paraId="7B46D99A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714" w:type="dxa"/>
          </w:tcPr>
          <w:p w14:paraId="6816E1A7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50DBB57C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17CE2C84" w14:textId="77777777" w:rsidR="00C262DE" w:rsidRDefault="00000000"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SSP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C262DE" w14:paraId="70988D1F" w14:textId="77777777">
        <w:trPr>
          <w:trHeight w:val="1523"/>
        </w:trPr>
        <w:tc>
          <w:tcPr>
            <w:tcW w:w="382" w:type="dxa"/>
          </w:tcPr>
          <w:p w14:paraId="070F2007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61" w:type="dxa"/>
          </w:tcPr>
          <w:p w14:paraId="6A4C69E8" w14:textId="77777777" w:rsidR="00C262DE" w:rsidRDefault="00000000">
            <w:pPr>
              <w:pStyle w:val="TableParagraph"/>
              <w:spacing w:line="223" w:lineRule="auto"/>
              <w:ind w:left="81" w:right="15"/>
              <w:rPr>
                <w:sz w:val="20"/>
              </w:rPr>
            </w:pPr>
            <w:r>
              <w:rPr>
                <w:sz w:val="20"/>
              </w:rPr>
              <w:t>Menandatangani SPM, SPP,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SPTB,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nominatif,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</w:p>
        </w:tc>
        <w:tc>
          <w:tcPr>
            <w:tcW w:w="1449" w:type="dxa"/>
          </w:tcPr>
          <w:p w14:paraId="1087E06C" w14:textId="77777777" w:rsidR="00C262DE" w:rsidRDefault="00000000">
            <w:pPr>
              <w:pStyle w:val="TableParagraph"/>
              <w:spacing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47B93B5E" w14:textId="77777777" w:rsidR="00C262DE" w:rsidRDefault="00000000">
            <w:pPr>
              <w:pStyle w:val="TableParagraph"/>
              <w:spacing w:line="225" w:lineRule="auto"/>
              <w:ind w:left="72" w:right="123"/>
              <w:rPr>
                <w:sz w:val="20"/>
              </w:rPr>
            </w:pPr>
            <w:r>
              <w:rPr>
                <w:sz w:val="20"/>
              </w:rPr>
              <w:t>PPK,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01" w:type="dxa"/>
          </w:tcPr>
          <w:p w14:paraId="28275E77" w14:textId="77777777" w:rsidR="00C262DE" w:rsidRDefault="00000000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095FC27E" w14:textId="77777777" w:rsidR="00C262DE" w:rsidRDefault="00000000">
            <w:pPr>
              <w:pStyle w:val="TableParagraph"/>
              <w:spacing w:line="228" w:lineRule="auto"/>
              <w:ind w:left="56" w:right="239"/>
              <w:rPr>
                <w:sz w:val="20"/>
              </w:rPr>
            </w:pPr>
            <w:r>
              <w:rPr>
                <w:sz w:val="20"/>
              </w:rPr>
              <w:t xml:space="preserve">SPM, SPP,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SPTB,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nominatif,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pengawasan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SSP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39B50549" w14:textId="77777777" w:rsidR="00C262DE" w:rsidRDefault="00000000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tertandatangani</w:t>
            </w:r>
          </w:p>
        </w:tc>
      </w:tr>
      <w:tr w:rsidR="00C262DE" w14:paraId="55B30E45" w14:textId="77777777">
        <w:trPr>
          <w:trHeight w:val="652"/>
        </w:trPr>
        <w:tc>
          <w:tcPr>
            <w:tcW w:w="382" w:type="dxa"/>
          </w:tcPr>
          <w:p w14:paraId="276AC2AB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61" w:type="dxa"/>
          </w:tcPr>
          <w:p w14:paraId="45BADCE2" w14:textId="77777777" w:rsidR="00C262DE" w:rsidRDefault="00000000">
            <w:pPr>
              <w:pStyle w:val="TableParagraph"/>
              <w:spacing w:line="225" w:lineRule="auto"/>
              <w:ind w:left="81" w:right="570"/>
              <w:rPr>
                <w:sz w:val="20"/>
              </w:rPr>
            </w:pPr>
            <w:r>
              <w:rPr>
                <w:sz w:val="20"/>
              </w:rPr>
              <w:t>Menggandakan SPM-LS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449" w:type="dxa"/>
          </w:tcPr>
          <w:p w14:paraId="2CB89DDF" w14:textId="77777777" w:rsidR="00C262DE" w:rsidRDefault="00000000">
            <w:pPr>
              <w:pStyle w:val="TableParagraph"/>
              <w:spacing w:line="225" w:lineRule="auto"/>
              <w:ind w:left="80" w:right="627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714" w:type="dxa"/>
          </w:tcPr>
          <w:p w14:paraId="418D50B3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655DB0F3" w14:textId="77777777" w:rsidR="00C262DE" w:rsidRDefault="00000000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65A56E2" w14:textId="77777777" w:rsidR="00C262DE" w:rsidRDefault="00000000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62C3F890" w14:textId="77777777" w:rsidR="00C262DE" w:rsidRDefault="00000000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SPM-LS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Honorarium,</w:t>
            </w:r>
          </w:p>
          <w:p w14:paraId="13238BB3" w14:textId="77777777" w:rsidR="00C262DE" w:rsidRDefault="00000000">
            <w:pPr>
              <w:pStyle w:val="TableParagraph"/>
              <w:spacing w:line="216" w:lineRule="exact"/>
              <w:ind w:left="56" w:right="295"/>
              <w:rPr>
                <w:sz w:val="20"/>
              </w:rPr>
            </w:pPr>
            <w:r>
              <w:rPr>
                <w:sz w:val="20"/>
              </w:rPr>
              <w:t>Perjalanan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digandakan</w:t>
            </w:r>
          </w:p>
        </w:tc>
      </w:tr>
      <w:tr w:rsidR="00C262DE" w14:paraId="0B9418E7" w14:textId="77777777">
        <w:trPr>
          <w:trHeight w:val="652"/>
        </w:trPr>
        <w:tc>
          <w:tcPr>
            <w:tcW w:w="382" w:type="dxa"/>
          </w:tcPr>
          <w:p w14:paraId="51374867" w14:textId="77777777" w:rsidR="00C262DE" w:rsidRDefault="00000000"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61" w:type="dxa"/>
          </w:tcPr>
          <w:p w14:paraId="50E1815E" w14:textId="77777777" w:rsidR="00C262DE" w:rsidRDefault="00000000">
            <w:pPr>
              <w:pStyle w:val="TableParagraph"/>
              <w:spacing w:line="218" w:lineRule="auto"/>
              <w:ind w:left="81" w:right="416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SPM-LS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449" w:type="dxa"/>
          </w:tcPr>
          <w:p w14:paraId="762CC6D7" w14:textId="77777777" w:rsidR="00C262DE" w:rsidRDefault="00000000">
            <w:pPr>
              <w:pStyle w:val="TableParagraph"/>
              <w:spacing w:before="2" w:line="225" w:lineRule="auto"/>
              <w:ind w:left="80" w:right="627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714" w:type="dxa"/>
          </w:tcPr>
          <w:p w14:paraId="2ED52230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418D5D7C" w14:textId="77777777" w:rsidR="00C262DE" w:rsidRDefault="00000000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74833EA" w14:textId="77777777" w:rsidR="00C262DE" w:rsidRDefault="00000000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57FC77FD" w14:textId="77777777" w:rsidR="00C262DE" w:rsidRDefault="00000000">
            <w:pPr>
              <w:pStyle w:val="TableParagraph"/>
              <w:spacing w:line="216" w:lineRule="exact"/>
              <w:ind w:left="56" w:right="295"/>
              <w:rPr>
                <w:sz w:val="20"/>
              </w:rPr>
            </w:pPr>
            <w:r>
              <w:rPr>
                <w:sz w:val="20"/>
              </w:rPr>
              <w:t>SPM-LS Honorarium,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dikirim</w:t>
            </w:r>
          </w:p>
        </w:tc>
      </w:tr>
      <w:tr w:rsidR="00C262DE" w14:paraId="1C75429E" w14:textId="77777777">
        <w:trPr>
          <w:trHeight w:val="876"/>
        </w:trPr>
        <w:tc>
          <w:tcPr>
            <w:tcW w:w="382" w:type="dxa"/>
          </w:tcPr>
          <w:p w14:paraId="4B8C1049" w14:textId="77777777" w:rsidR="00C262DE" w:rsidRDefault="00000000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61" w:type="dxa"/>
          </w:tcPr>
          <w:p w14:paraId="5759AD77" w14:textId="77777777" w:rsidR="00C262DE" w:rsidRDefault="00000000">
            <w:pPr>
              <w:pStyle w:val="TableParagraph"/>
              <w:spacing w:line="225" w:lineRule="auto"/>
              <w:ind w:left="81" w:right="293"/>
              <w:rPr>
                <w:sz w:val="20"/>
              </w:rPr>
            </w:pPr>
            <w:r>
              <w:rPr>
                <w:sz w:val="20"/>
              </w:rPr>
              <w:t>Verifikasi dokumen SPP-LS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lampirannya</w:t>
            </w:r>
          </w:p>
        </w:tc>
        <w:tc>
          <w:tcPr>
            <w:tcW w:w="1449" w:type="dxa"/>
          </w:tcPr>
          <w:p w14:paraId="26608C1E" w14:textId="77777777" w:rsidR="00C262DE" w:rsidRDefault="00000000">
            <w:pPr>
              <w:pStyle w:val="TableParagraph"/>
              <w:spacing w:line="225" w:lineRule="auto"/>
              <w:ind w:left="80" w:right="226"/>
              <w:rPr>
                <w:sz w:val="20"/>
              </w:rPr>
            </w:pPr>
            <w:r>
              <w:rPr>
                <w:sz w:val="20"/>
              </w:rPr>
              <w:t>Subbag Non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</w:p>
        </w:tc>
        <w:tc>
          <w:tcPr>
            <w:tcW w:w="714" w:type="dxa"/>
          </w:tcPr>
          <w:p w14:paraId="60EC253A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5E5D031A" w14:textId="77777777" w:rsidR="00C262DE" w:rsidRDefault="00000000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49" w:type="dxa"/>
          </w:tcPr>
          <w:p w14:paraId="314CDEE7" w14:textId="77777777" w:rsidR="00C262DE" w:rsidRDefault="00000000">
            <w:pPr>
              <w:pStyle w:val="TableParagraph"/>
              <w:spacing w:before="3" w:line="225" w:lineRule="auto"/>
              <w:ind w:left="56" w:right="606"/>
              <w:rPr>
                <w:sz w:val="20"/>
              </w:rPr>
            </w:pPr>
            <w:r>
              <w:rPr>
                <w:sz w:val="20"/>
              </w:rPr>
              <w:t>Dokumen SPM-LS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 dinas</w:t>
            </w:r>
          </w:p>
          <w:p w14:paraId="6D101151" w14:textId="77777777" w:rsidR="00C262DE" w:rsidRDefault="00000000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</w:p>
        </w:tc>
      </w:tr>
      <w:tr w:rsidR="00C262DE" w14:paraId="38602BB9" w14:textId="77777777">
        <w:trPr>
          <w:trHeight w:val="652"/>
        </w:trPr>
        <w:tc>
          <w:tcPr>
            <w:tcW w:w="382" w:type="dxa"/>
          </w:tcPr>
          <w:p w14:paraId="59897A58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61" w:type="dxa"/>
          </w:tcPr>
          <w:p w14:paraId="0A275EBC" w14:textId="77777777" w:rsidR="00C262DE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Input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SPP</w:t>
            </w:r>
          </w:p>
        </w:tc>
        <w:tc>
          <w:tcPr>
            <w:tcW w:w="1449" w:type="dxa"/>
          </w:tcPr>
          <w:p w14:paraId="236A00D4" w14:textId="77777777" w:rsidR="00C262DE" w:rsidRDefault="00000000">
            <w:pPr>
              <w:pStyle w:val="TableParagraph"/>
              <w:spacing w:line="225" w:lineRule="auto"/>
              <w:ind w:left="80" w:right="49"/>
              <w:rPr>
                <w:sz w:val="20"/>
              </w:rPr>
            </w:pPr>
            <w:r>
              <w:rPr>
                <w:sz w:val="20"/>
              </w:rPr>
              <w:t>Subbag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PNBP/Subbag</w:t>
            </w:r>
          </w:p>
          <w:p w14:paraId="34AE9723" w14:textId="77777777" w:rsidR="00C262DE" w:rsidRDefault="00000000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AKP</w:t>
            </w:r>
          </w:p>
        </w:tc>
        <w:tc>
          <w:tcPr>
            <w:tcW w:w="714" w:type="dxa"/>
          </w:tcPr>
          <w:p w14:paraId="28E8F68D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C475B17" w14:textId="77777777" w:rsidR="00C262DE" w:rsidRDefault="0000000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87E28FF" w14:textId="77777777" w:rsidR="00C262DE" w:rsidRDefault="00000000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0AF7757D" w14:textId="77777777" w:rsidR="00C262DE" w:rsidRDefault="00000000">
            <w:pPr>
              <w:pStyle w:val="TableParagraph"/>
              <w:spacing w:line="203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Terinputnya</w:t>
            </w:r>
            <w:proofErr w:type="spellEnd"/>
          </w:p>
          <w:p w14:paraId="5262EE63" w14:textId="77777777" w:rsidR="00C262DE" w:rsidRDefault="00000000">
            <w:pPr>
              <w:pStyle w:val="TableParagraph"/>
              <w:spacing w:line="216" w:lineRule="exact"/>
              <w:ind w:left="56" w:right="530"/>
              <w:rPr>
                <w:sz w:val="20"/>
              </w:rPr>
            </w:pPr>
            <w:r>
              <w:rPr>
                <w:sz w:val="20"/>
              </w:rPr>
              <w:t>SPM dan SPP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Aplikasi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</w:p>
        </w:tc>
      </w:tr>
      <w:tr w:rsidR="00C262DE" w14:paraId="4B8ECA3F" w14:textId="77777777">
        <w:trPr>
          <w:trHeight w:val="854"/>
        </w:trPr>
        <w:tc>
          <w:tcPr>
            <w:tcW w:w="382" w:type="dxa"/>
          </w:tcPr>
          <w:p w14:paraId="5C7A374A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61" w:type="dxa"/>
          </w:tcPr>
          <w:p w14:paraId="57A7FEFA" w14:textId="77777777" w:rsidR="00C262DE" w:rsidRDefault="00000000">
            <w:pPr>
              <w:pStyle w:val="TableParagraph"/>
              <w:spacing w:line="220" w:lineRule="auto"/>
              <w:ind w:left="81" w:right="381"/>
              <w:rPr>
                <w:sz w:val="20"/>
              </w:rPr>
            </w:pPr>
            <w:r>
              <w:rPr>
                <w:sz w:val="20"/>
              </w:rPr>
              <w:t>Menandatangani SPM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Honorarium,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449" w:type="dxa"/>
          </w:tcPr>
          <w:p w14:paraId="62EDA8A4" w14:textId="77777777" w:rsidR="00C262DE" w:rsidRDefault="00000000"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PPK Unit</w:t>
            </w:r>
          </w:p>
        </w:tc>
        <w:tc>
          <w:tcPr>
            <w:tcW w:w="714" w:type="dxa"/>
          </w:tcPr>
          <w:p w14:paraId="526B8407" w14:textId="77777777" w:rsidR="00C262DE" w:rsidRDefault="00000000">
            <w:pPr>
              <w:pStyle w:val="TableParagraph"/>
              <w:spacing w:line="207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WR2</w:t>
            </w:r>
          </w:p>
        </w:tc>
        <w:tc>
          <w:tcPr>
            <w:tcW w:w="901" w:type="dxa"/>
          </w:tcPr>
          <w:p w14:paraId="01B4E254" w14:textId="77777777" w:rsidR="00C262DE" w:rsidRDefault="00000000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35B6591" w14:textId="77777777" w:rsidR="00C262DE" w:rsidRDefault="00000000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3454363C" w14:textId="77777777" w:rsidR="00C262DE" w:rsidRDefault="00000000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sz w:val="20"/>
              </w:rPr>
              <w:t>SPM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 SPP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LS</w:t>
            </w:r>
          </w:p>
          <w:p w14:paraId="1DB15C03" w14:textId="77777777" w:rsidR="00C262DE" w:rsidRDefault="00000000">
            <w:pPr>
              <w:pStyle w:val="TableParagraph"/>
              <w:spacing w:before="10" w:line="218" w:lineRule="auto"/>
              <w:ind w:left="56" w:right="1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Honorarium, </w:t>
            </w:r>
            <w:r>
              <w:rPr>
                <w:sz w:val="20"/>
              </w:rPr>
              <w:t>Perjalanan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3823AC1E" w14:textId="77777777" w:rsidR="00C262DE" w:rsidRDefault="00000000">
            <w:pPr>
              <w:pStyle w:val="TableParagraph"/>
              <w:spacing w:line="206" w:lineRule="exact"/>
              <w:ind w:left="56"/>
              <w:rPr>
                <w:sz w:val="20"/>
              </w:rPr>
            </w:pPr>
            <w:r>
              <w:rPr>
                <w:sz w:val="20"/>
              </w:rPr>
              <w:t>tertandatangani</w:t>
            </w:r>
          </w:p>
        </w:tc>
      </w:tr>
      <w:tr w:rsidR="00C262DE" w14:paraId="373B62AD" w14:textId="77777777">
        <w:trPr>
          <w:trHeight w:val="494"/>
        </w:trPr>
        <w:tc>
          <w:tcPr>
            <w:tcW w:w="382" w:type="dxa"/>
          </w:tcPr>
          <w:p w14:paraId="3FF1BA70" w14:textId="77777777" w:rsidR="00C262DE" w:rsidRDefault="00000000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61" w:type="dxa"/>
          </w:tcPr>
          <w:p w14:paraId="378A3594" w14:textId="77777777" w:rsidR="00C262DE" w:rsidRDefault="00000000">
            <w:pPr>
              <w:pStyle w:val="TableParagraph"/>
              <w:spacing w:line="218" w:lineRule="auto"/>
              <w:ind w:left="81" w:right="1948"/>
              <w:rPr>
                <w:sz w:val="20"/>
              </w:rPr>
            </w:pPr>
            <w:r>
              <w:rPr>
                <w:spacing w:val="-1"/>
                <w:sz w:val="20"/>
              </w:rPr>
              <w:t>Verifikasi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  <w:tc>
          <w:tcPr>
            <w:tcW w:w="1449" w:type="dxa"/>
          </w:tcPr>
          <w:p w14:paraId="4C362EE7" w14:textId="77777777" w:rsidR="00C262DE" w:rsidRDefault="00000000">
            <w:pPr>
              <w:pStyle w:val="TableParagraph"/>
              <w:spacing w:line="225" w:lineRule="auto"/>
              <w:ind w:left="58" w:right="613" w:firstLine="21"/>
              <w:rPr>
                <w:sz w:val="20"/>
              </w:rPr>
            </w:pPr>
            <w:r>
              <w:rPr>
                <w:spacing w:val="-1"/>
                <w:sz w:val="20"/>
              </w:rPr>
              <w:t>Petugas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KPPN</w:t>
            </w:r>
          </w:p>
        </w:tc>
        <w:tc>
          <w:tcPr>
            <w:tcW w:w="714" w:type="dxa"/>
          </w:tcPr>
          <w:p w14:paraId="55B24057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325B1D14" w14:textId="77777777" w:rsidR="00C262DE" w:rsidRDefault="00000000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49" w:type="dxa"/>
          </w:tcPr>
          <w:p w14:paraId="6C774914" w14:textId="77777777" w:rsidR="00C262DE" w:rsidRDefault="00000000">
            <w:pPr>
              <w:pStyle w:val="TableParagraph"/>
              <w:spacing w:line="225" w:lineRule="auto"/>
              <w:ind w:left="56" w:right="429"/>
              <w:rPr>
                <w:sz w:val="20"/>
              </w:rPr>
            </w:pPr>
            <w:proofErr w:type="spellStart"/>
            <w:r>
              <w:rPr>
                <w:sz w:val="20"/>
              </w:rPr>
              <w:t>Terverifikasinya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</w:tr>
    </w:tbl>
    <w:p w14:paraId="7C455B97" w14:textId="77777777" w:rsidR="00C262DE" w:rsidRDefault="00C262DE">
      <w:pPr>
        <w:spacing w:line="225" w:lineRule="auto"/>
        <w:rPr>
          <w:sz w:val="20"/>
        </w:rPr>
        <w:sectPr w:rsidR="00C262DE">
          <w:pgSz w:w="12240" w:h="18720"/>
          <w:pgMar w:top="1800" w:right="380" w:bottom="280" w:left="1720" w:header="720" w:footer="720" w:gutter="0"/>
          <w:cols w:space="720"/>
        </w:sect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861"/>
        <w:gridCol w:w="1449"/>
        <w:gridCol w:w="714"/>
        <w:gridCol w:w="901"/>
        <w:gridCol w:w="2349"/>
      </w:tblGrid>
      <w:tr w:rsidR="00C262DE" w14:paraId="2F752A34" w14:textId="77777777">
        <w:trPr>
          <w:trHeight w:val="271"/>
        </w:trPr>
        <w:tc>
          <w:tcPr>
            <w:tcW w:w="382" w:type="dxa"/>
            <w:vMerge w:val="restart"/>
          </w:tcPr>
          <w:p w14:paraId="0BD79A68" w14:textId="77777777" w:rsidR="00C262DE" w:rsidRDefault="00C262D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4B46A5" w14:textId="77777777" w:rsidR="00C262DE" w:rsidRDefault="00000000">
            <w:pPr>
              <w:pStyle w:val="TableParagraph"/>
              <w:ind w:left="5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861" w:type="dxa"/>
            <w:vMerge w:val="restart"/>
          </w:tcPr>
          <w:p w14:paraId="07E210FF" w14:textId="77777777" w:rsidR="00C262DE" w:rsidRDefault="00C262D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B2AD14" w14:textId="77777777" w:rsidR="00C262DE" w:rsidRDefault="00000000"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163" w:type="dxa"/>
            <w:gridSpan w:val="2"/>
          </w:tcPr>
          <w:p w14:paraId="0FA692B7" w14:textId="77777777" w:rsidR="00C262DE" w:rsidRDefault="00000000">
            <w:pPr>
              <w:pStyle w:val="TableParagraph"/>
              <w:spacing w:line="214" w:lineRule="exact"/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01" w:type="dxa"/>
            <w:vMerge w:val="restart"/>
          </w:tcPr>
          <w:p w14:paraId="04571DAC" w14:textId="77777777" w:rsidR="00C262DE" w:rsidRDefault="00C262D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D1A02E3" w14:textId="77777777" w:rsidR="00C262DE" w:rsidRDefault="00000000">
            <w:pPr>
              <w:pStyle w:val="TableParagraph"/>
              <w:spacing w:before="1"/>
              <w:ind w:left="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349" w:type="dxa"/>
            <w:vMerge w:val="restart"/>
          </w:tcPr>
          <w:p w14:paraId="09ED892C" w14:textId="77777777" w:rsidR="00C262DE" w:rsidRDefault="00C262D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8B41421" w14:textId="77777777" w:rsidR="00C262DE" w:rsidRDefault="00000000">
            <w:pPr>
              <w:pStyle w:val="TableParagraph"/>
              <w:spacing w:before="1"/>
              <w:ind w:left="92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262DE" w14:paraId="6D0F6B08" w14:textId="77777777">
        <w:trPr>
          <w:trHeight w:val="299"/>
        </w:trPr>
        <w:tc>
          <w:tcPr>
            <w:tcW w:w="382" w:type="dxa"/>
            <w:vMerge/>
            <w:tcBorders>
              <w:top w:val="nil"/>
            </w:tcBorders>
          </w:tcPr>
          <w:p w14:paraId="3CE0DC3D" w14:textId="77777777" w:rsidR="00C262DE" w:rsidRDefault="00C262DE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196DF7B7" w14:textId="77777777" w:rsidR="00C262DE" w:rsidRDefault="00C262DE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2AC4DC02" w14:textId="77777777" w:rsidR="00C262DE" w:rsidRDefault="00000000">
            <w:pPr>
              <w:pStyle w:val="TableParagraph"/>
              <w:spacing w:before="20"/>
              <w:ind w:lef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14" w:type="dxa"/>
          </w:tcPr>
          <w:p w14:paraId="5D38F8DD" w14:textId="77777777" w:rsidR="00C262DE" w:rsidRDefault="00000000">
            <w:pPr>
              <w:pStyle w:val="TableParagraph"/>
              <w:spacing w:before="20"/>
              <w:ind w:left="4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 w14:paraId="6DB022B4" w14:textId="77777777" w:rsidR="00C262DE" w:rsidRDefault="00C262DE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19304D3A" w14:textId="77777777" w:rsidR="00C262DE" w:rsidRDefault="00C262DE">
            <w:pPr>
              <w:rPr>
                <w:sz w:val="2"/>
                <w:szCs w:val="2"/>
              </w:rPr>
            </w:pPr>
          </w:p>
        </w:tc>
      </w:tr>
      <w:tr w:rsidR="00C262DE" w14:paraId="5CB81F50" w14:textId="77777777">
        <w:trPr>
          <w:trHeight w:val="868"/>
        </w:trPr>
        <w:tc>
          <w:tcPr>
            <w:tcW w:w="382" w:type="dxa"/>
          </w:tcPr>
          <w:p w14:paraId="0389FE42" w14:textId="77777777" w:rsidR="00C262DE" w:rsidRDefault="00000000">
            <w:pPr>
              <w:pStyle w:val="TableParagraph"/>
              <w:spacing w:line="214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61" w:type="dxa"/>
          </w:tcPr>
          <w:p w14:paraId="5FEBD043" w14:textId="77777777" w:rsidR="00C262DE" w:rsidRDefault="00000000">
            <w:pPr>
              <w:pStyle w:val="TableParagraph"/>
              <w:spacing w:line="225" w:lineRule="auto"/>
              <w:ind w:left="81" w:right="262"/>
              <w:rPr>
                <w:sz w:val="20"/>
              </w:rPr>
            </w:pPr>
            <w:r>
              <w:rPr>
                <w:sz w:val="20"/>
              </w:rPr>
              <w:t>Penerbitan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SP2D/Pencairan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lewat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persepsi</w:t>
            </w:r>
          </w:p>
        </w:tc>
        <w:tc>
          <w:tcPr>
            <w:tcW w:w="1449" w:type="dxa"/>
          </w:tcPr>
          <w:p w14:paraId="74A19392" w14:textId="77777777" w:rsidR="00C262DE" w:rsidRDefault="00000000">
            <w:pPr>
              <w:pStyle w:val="TableParagraph"/>
              <w:spacing w:line="203" w:lineRule="exact"/>
              <w:ind w:left="66"/>
              <w:rPr>
                <w:sz w:val="20"/>
              </w:rPr>
            </w:pPr>
            <w:r>
              <w:rPr>
                <w:sz w:val="20"/>
              </w:rPr>
              <w:t>Petugas</w:t>
            </w:r>
          </w:p>
          <w:p w14:paraId="75A74431" w14:textId="77777777" w:rsidR="00C262DE" w:rsidRDefault="00000000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KPPN</w:t>
            </w:r>
          </w:p>
        </w:tc>
        <w:tc>
          <w:tcPr>
            <w:tcW w:w="714" w:type="dxa"/>
          </w:tcPr>
          <w:p w14:paraId="2CF00B41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FEC9568" w14:textId="77777777" w:rsidR="00C262DE" w:rsidRDefault="00000000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49" w:type="dxa"/>
          </w:tcPr>
          <w:p w14:paraId="022C73A1" w14:textId="77777777" w:rsidR="00C262DE" w:rsidRDefault="00000000">
            <w:pPr>
              <w:pStyle w:val="TableParagraph"/>
              <w:spacing w:line="203" w:lineRule="exact"/>
              <w:ind w:left="56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cair/</w:t>
            </w:r>
          </w:p>
          <w:p w14:paraId="7E5C877B" w14:textId="77777777" w:rsidR="00C262DE" w:rsidRDefault="00000000">
            <w:pPr>
              <w:pStyle w:val="TableParagraph"/>
              <w:spacing w:before="8" w:line="225" w:lineRule="auto"/>
              <w:ind w:left="56" w:right="508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</w:p>
          <w:p w14:paraId="3EC66908" w14:textId="77777777" w:rsidR="00C262DE" w:rsidRDefault="00000000"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Pengeluaran</w:t>
            </w:r>
          </w:p>
        </w:tc>
      </w:tr>
      <w:tr w:rsidR="00C262DE" w14:paraId="52B88DC3" w14:textId="77777777">
        <w:trPr>
          <w:trHeight w:val="493"/>
        </w:trPr>
        <w:tc>
          <w:tcPr>
            <w:tcW w:w="382" w:type="dxa"/>
          </w:tcPr>
          <w:p w14:paraId="1E961DE0" w14:textId="77777777" w:rsidR="00C262DE" w:rsidRDefault="00000000">
            <w:pPr>
              <w:pStyle w:val="TableParagraph"/>
              <w:spacing w:line="214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61" w:type="dxa"/>
          </w:tcPr>
          <w:p w14:paraId="0004DDBD" w14:textId="77777777" w:rsidR="00C262DE" w:rsidRDefault="00000000">
            <w:pPr>
              <w:pStyle w:val="TableParagraph"/>
              <w:spacing w:line="225" w:lineRule="auto"/>
              <w:ind w:left="81" w:right="504"/>
              <w:rPr>
                <w:sz w:val="20"/>
              </w:rPr>
            </w:pPr>
            <w:r>
              <w:rPr>
                <w:sz w:val="20"/>
              </w:rPr>
              <w:t>Menerbitkan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pencairan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1449" w:type="dxa"/>
          </w:tcPr>
          <w:p w14:paraId="55BB5A73" w14:textId="77777777" w:rsidR="00C262DE" w:rsidRDefault="00000000">
            <w:pPr>
              <w:pStyle w:val="TableParagraph"/>
              <w:spacing w:line="225" w:lineRule="auto"/>
              <w:ind w:left="80" w:right="215"/>
              <w:rPr>
                <w:sz w:val="20"/>
              </w:rPr>
            </w:pPr>
            <w:r>
              <w:rPr>
                <w:sz w:val="20"/>
              </w:rPr>
              <w:t>Bendahara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Pengeluaran</w:t>
            </w:r>
          </w:p>
        </w:tc>
        <w:tc>
          <w:tcPr>
            <w:tcW w:w="714" w:type="dxa"/>
          </w:tcPr>
          <w:p w14:paraId="0F89CFDD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34F809B5" w14:textId="77777777" w:rsidR="00C262DE" w:rsidRDefault="00000000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49" w:type="dxa"/>
          </w:tcPr>
          <w:p w14:paraId="2A9935FA" w14:textId="77777777" w:rsidR="00C262DE" w:rsidRDefault="00000000"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Tertandatanganinya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Cek</w:t>
            </w:r>
          </w:p>
        </w:tc>
      </w:tr>
      <w:tr w:rsidR="00C262DE" w14:paraId="487A0451" w14:textId="77777777">
        <w:trPr>
          <w:trHeight w:val="854"/>
        </w:trPr>
        <w:tc>
          <w:tcPr>
            <w:tcW w:w="382" w:type="dxa"/>
          </w:tcPr>
          <w:p w14:paraId="0D2358CB" w14:textId="77777777" w:rsidR="00C262DE" w:rsidRDefault="00000000">
            <w:pPr>
              <w:pStyle w:val="TableParagraph"/>
              <w:spacing w:line="214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61" w:type="dxa"/>
          </w:tcPr>
          <w:p w14:paraId="20122D41" w14:textId="77777777" w:rsidR="00C262DE" w:rsidRDefault="00000000">
            <w:pPr>
              <w:pStyle w:val="TableParagraph"/>
              <w:spacing w:line="225" w:lineRule="auto"/>
              <w:ind w:left="81" w:right="237"/>
              <w:rPr>
                <w:sz w:val="20"/>
              </w:rPr>
            </w:pPr>
            <w:r>
              <w:rPr>
                <w:sz w:val="20"/>
              </w:rPr>
              <w:t>Menerima uang sesuai SPM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 Bendahara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Pengeluaran/BPP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745ED15B" w14:textId="77777777" w:rsidR="00C262DE" w:rsidRDefault="00000000">
            <w:pPr>
              <w:pStyle w:val="TableParagraph"/>
              <w:spacing w:line="198" w:lineRule="exact"/>
              <w:ind w:left="81"/>
              <w:rPr>
                <w:sz w:val="20"/>
              </w:rPr>
            </w:pPr>
            <w:r>
              <w:rPr>
                <w:sz w:val="20"/>
              </w:rPr>
              <w:t>PNBP</w:t>
            </w:r>
          </w:p>
        </w:tc>
        <w:tc>
          <w:tcPr>
            <w:tcW w:w="1449" w:type="dxa"/>
          </w:tcPr>
          <w:p w14:paraId="7492797B" w14:textId="77777777" w:rsidR="00C262DE" w:rsidRDefault="00000000">
            <w:pPr>
              <w:pStyle w:val="TableParagraph"/>
              <w:spacing w:line="225" w:lineRule="auto"/>
              <w:ind w:left="80" w:right="215"/>
              <w:rPr>
                <w:sz w:val="20"/>
              </w:rPr>
            </w:pPr>
            <w:r>
              <w:rPr>
                <w:sz w:val="20"/>
              </w:rPr>
              <w:t>Bendahara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Pengeluaran</w:t>
            </w:r>
          </w:p>
        </w:tc>
        <w:tc>
          <w:tcPr>
            <w:tcW w:w="714" w:type="dxa"/>
          </w:tcPr>
          <w:p w14:paraId="324B5367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ECB69AB" w14:textId="77777777" w:rsidR="00C262DE" w:rsidRDefault="00000000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49" w:type="dxa"/>
          </w:tcPr>
          <w:p w14:paraId="2CA17108" w14:textId="77777777" w:rsidR="00C262DE" w:rsidRDefault="00000000">
            <w:pPr>
              <w:pStyle w:val="TableParagraph"/>
              <w:spacing w:line="225" w:lineRule="auto"/>
              <w:ind w:left="56" w:right="351"/>
              <w:rPr>
                <w:sz w:val="20"/>
              </w:rPr>
            </w:pPr>
            <w:r>
              <w:rPr>
                <w:sz w:val="20"/>
              </w:rPr>
              <w:t>Pengambilan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</w:tr>
      <w:tr w:rsidR="00C262DE" w14:paraId="0432B76D" w14:textId="77777777">
        <w:trPr>
          <w:trHeight w:val="1077"/>
        </w:trPr>
        <w:tc>
          <w:tcPr>
            <w:tcW w:w="382" w:type="dxa"/>
          </w:tcPr>
          <w:p w14:paraId="0C046B0D" w14:textId="77777777" w:rsidR="00C262DE" w:rsidRDefault="00000000">
            <w:pPr>
              <w:pStyle w:val="TableParagraph"/>
              <w:spacing w:line="221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61" w:type="dxa"/>
          </w:tcPr>
          <w:p w14:paraId="208B7A1C" w14:textId="77777777" w:rsidR="00C262DE" w:rsidRDefault="00000000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Menyimpan</w:t>
            </w:r>
          </w:p>
          <w:p w14:paraId="21D85A57" w14:textId="77777777" w:rsidR="00C262DE" w:rsidRDefault="00000000">
            <w:pPr>
              <w:pStyle w:val="TableParagraph"/>
              <w:spacing w:before="8" w:line="220" w:lineRule="auto"/>
              <w:ind w:left="81" w:right="373"/>
              <w:rPr>
                <w:sz w:val="20"/>
              </w:rPr>
            </w:pPr>
            <w:r>
              <w:rPr>
                <w:sz w:val="20"/>
              </w:rPr>
              <w:t>Uang di brankas dan 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persetujuan PPK, 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dicairkan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</w:p>
          <w:p w14:paraId="040E911A" w14:textId="77777777" w:rsidR="00C262DE" w:rsidRDefault="00000000">
            <w:pPr>
              <w:pStyle w:val="TableParagraph"/>
              <w:spacing w:line="208" w:lineRule="exact"/>
              <w:ind w:left="81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nominatif</w:t>
            </w:r>
          </w:p>
        </w:tc>
        <w:tc>
          <w:tcPr>
            <w:tcW w:w="1449" w:type="dxa"/>
          </w:tcPr>
          <w:p w14:paraId="3DE14F96" w14:textId="77777777" w:rsidR="00C262DE" w:rsidRDefault="00000000"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14" w:type="dxa"/>
          </w:tcPr>
          <w:p w14:paraId="07B70FBA" w14:textId="77777777" w:rsidR="00C262DE" w:rsidRDefault="00C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14E30B12" w14:textId="77777777" w:rsidR="00C262DE" w:rsidRDefault="00000000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52C635D" w14:textId="77777777" w:rsidR="00C262DE" w:rsidRDefault="00000000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2349" w:type="dxa"/>
          </w:tcPr>
          <w:p w14:paraId="72ECDEF8" w14:textId="77777777" w:rsidR="00C262DE" w:rsidRDefault="00000000">
            <w:pPr>
              <w:pStyle w:val="TableParagraph"/>
              <w:spacing w:before="2" w:line="225" w:lineRule="auto"/>
              <w:ind w:left="56" w:right="1151"/>
              <w:rPr>
                <w:sz w:val="20"/>
              </w:rPr>
            </w:pPr>
            <w:r>
              <w:rPr>
                <w:sz w:val="20"/>
              </w:rPr>
              <w:t>Dana siap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distribusikan</w:t>
            </w:r>
          </w:p>
        </w:tc>
      </w:tr>
    </w:tbl>
    <w:p w14:paraId="28B3704B" w14:textId="77777777" w:rsidR="00C262DE" w:rsidRDefault="00C262DE">
      <w:pPr>
        <w:spacing w:line="225" w:lineRule="auto"/>
        <w:rPr>
          <w:sz w:val="20"/>
        </w:rPr>
        <w:sectPr w:rsidR="00C262DE">
          <w:pgSz w:w="12240" w:h="18720"/>
          <w:pgMar w:top="1700" w:right="380" w:bottom="280" w:left="1720" w:header="720" w:footer="720" w:gutter="0"/>
          <w:cols w:space="720"/>
        </w:sectPr>
      </w:pPr>
    </w:p>
    <w:p w14:paraId="06E7C0B8" w14:textId="77777777" w:rsidR="00C262DE" w:rsidRDefault="00930ACE">
      <w:pPr>
        <w:pStyle w:val="BodyText"/>
        <w:rPr>
          <w:rFonts w:ascii="Arial"/>
          <w:b/>
          <w:sz w:val="20"/>
        </w:rPr>
      </w:pPr>
      <w:r>
        <w:lastRenderedPageBreak/>
        <w:pict w14:anchorId="3EF1EA89">
          <v:group id="_x0000_s2094" alt="" style="position:absolute;margin-left:139.45pt;margin-top:326.75pt;width:51.35pt;height:50.75pt;z-index:-16123392;mso-position-horizontal-relative:page;mso-position-vertical-relative:page" coordorigin="2789,6535" coordsize="1027,1015">
            <v:shape id="_x0000_s2095" alt="" style="position:absolute;left:3231;top:6973;width:142;height:209" coordorigin="3232,6974" coordsize="142,209" o:spt="100" adj="0,,0" path="m3303,6974r,209m3232,7112r71,71l3374,7112e" filled="f" strokeweight=".108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6" type="#_x0000_t202" alt="" style="position:absolute;left:2792;top:7166;width:1021;height:380;mso-wrap-style:square;v-text-anchor:top" filled="f" strokeweight=".10875mm">
              <v:textbox inset="0,0,0,0">
                <w:txbxContent>
                  <w:p w14:paraId="00734791" w14:textId="77777777" w:rsidR="00C262DE" w:rsidRDefault="00000000">
                    <w:pPr>
                      <w:spacing w:before="4" w:line="256" w:lineRule="auto"/>
                      <w:ind w:left="209" w:hanging="149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Mengirim</w:t>
                    </w:r>
                    <w:r>
                      <w:rPr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Dokumen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SPM LS dan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Lampirannya</w:t>
                    </w:r>
                  </w:p>
                </w:txbxContent>
              </v:textbox>
            </v:shape>
            <v:shape id="_x0000_s2097" type="#_x0000_t202" alt="" style="position:absolute;left:2792;top:6538;width:1021;height:436;mso-wrap-style:square;v-text-anchor:top" filled="f" strokeweight=".10875mm">
              <v:textbox inset="0,0,0,0">
                <w:txbxContent>
                  <w:p w14:paraId="043203B0" w14:textId="77777777" w:rsidR="00C262DE" w:rsidRDefault="00000000">
                    <w:pPr>
                      <w:spacing w:before="29" w:line="256" w:lineRule="auto"/>
                      <w:ind w:left="84" w:right="82" w:hanging="1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Menggandakan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0"/>
                      </w:rPr>
                      <w:t>Dokumen SPM LS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dan</w:t>
                    </w:r>
                    <w:r>
                      <w:rPr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Lampirannya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83A53E1">
          <v:shape id="_x0000_s2093" alt="" style="position:absolute;margin-left:546.05pt;margin-top:290.6pt;width:7.1pt;height:12.95pt;z-index:-16122880;mso-wrap-edited:f;mso-width-percent:0;mso-height-percent:0;mso-position-horizontal-relative:page;mso-position-vertical-relative:page;mso-width-percent:0;mso-height-percent:0" coordsize="142,259" o:spt="100" adj="0,,0" path="m71,r,258m,188r71,70l142,188e" filled="f" strokeweight=".1088mm">
            <v:stroke joinstyle="round"/>
            <v:formulas/>
            <v:path arrowok="t" o:connecttype="custom" o:connectlocs="2147483646,2147483646;2147483646,2147483646;0,2147483646;2147483646,2147483646;2147483646,2147483646" o:connectangles="0,0,0,0,0"/>
            <w10:wrap anchorx="page" anchory="page"/>
          </v:shape>
        </w:pict>
      </w:r>
      <w:r>
        <w:pict w14:anchorId="51CC0F4E">
          <v:group id="_x0000_s2089" alt="" style="position:absolute;margin-left:673.3pt;margin-top:233.95pt;width:51.35pt;height:52.7pt;z-index:-16122368;mso-position-horizontal-relative:page;mso-position-vertical-relative:page" coordorigin="13466,4679" coordsize="1027,1054">
            <v:shape id="_x0000_s2090" alt="" style="position:absolute;left:13909;top:5045;width:142;height:331" coordorigin="13909,5045" coordsize="142,331" o:spt="100" adj="0,,0" path="m13980,5045r,331m13909,5305r71,71l14051,5305e" filled="f" strokeweight=".1088mm">
              <v:stroke joinstyle="round"/>
              <v:formulas/>
              <v:path arrowok="t" o:connecttype="segments"/>
            </v:shape>
            <v:shape id="_x0000_s2091" type="#_x0000_t202" alt="" style="position:absolute;left:13469;top:5375;width:1021;height:355;mso-wrap-style:square;v-text-anchor:top" filled="f" strokeweight=".10875mm">
              <v:textbox inset="0,0,0,0">
                <w:txbxContent>
                  <w:p w14:paraId="380C6828" w14:textId="77777777" w:rsidR="00C262DE" w:rsidRDefault="00C262DE">
                    <w:pPr>
                      <w:spacing w:before="7"/>
                      <w:rPr>
                        <w:rFonts w:ascii="Arial"/>
                        <w:b/>
                        <w:sz w:val="9"/>
                      </w:rPr>
                    </w:pPr>
                  </w:p>
                  <w:p w14:paraId="4F049D4C" w14:textId="77777777" w:rsidR="00C262DE" w:rsidRDefault="00000000">
                    <w:pPr>
                      <w:ind w:left="75"/>
                      <w:rPr>
                        <w:sz w:val="10"/>
                      </w:rPr>
                    </w:pPr>
                    <w:r>
                      <w:rPr>
                        <w:spacing w:val="-1"/>
                        <w:w w:val="105"/>
                        <w:sz w:val="10"/>
                      </w:rPr>
                      <w:t>Menerbitkan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SP2D</w:t>
                    </w:r>
                  </w:p>
                </w:txbxContent>
              </v:textbox>
            </v:shape>
            <v:shape id="_x0000_s2092" type="#_x0000_t202" alt="" style="position:absolute;left:13469;top:4682;width:1021;height:383;mso-wrap-style:square;v-text-anchor:top" filled="f" strokeweight=".10875mm">
              <v:textbox inset="0,0,0,0">
                <w:txbxContent>
                  <w:p w14:paraId="2376A4F3" w14:textId="77777777" w:rsidR="00C262DE" w:rsidRDefault="00C262DE">
                    <w:pPr>
                      <w:spacing w:before="4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19A2BD25" w14:textId="77777777" w:rsidR="00C262DE" w:rsidRDefault="00000000">
                    <w:pPr>
                      <w:ind w:left="201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Validasi</w:t>
                    </w:r>
                    <w:r>
                      <w:rPr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SPM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B091EE6">
          <v:shape id="_x0000_s2088" alt="" style="position:absolute;margin-left:695.45pt;margin-top:286.5pt;width:7.1pt;height:17.05pt;z-index:-16121856;mso-wrap-edited:f;mso-width-percent:0;mso-height-percent:0;mso-position-horizontal-relative:page;mso-position-vertical-relative:page;mso-width-percent:0;mso-height-percent:0" coordsize="142,341" o:spt="100" adj="0,,0" path="m71,r,340m,269r71,71l142,269e" filled="f" strokeweight=".1088mm">
            <v:stroke joinstyle="round"/>
            <v:formulas/>
            <v:path arrowok="t" o:connecttype="custom" o:connectlocs="2147483646,2147483646;2147483646,2147483646;0,2147483646;2147483646,2147483646;2147483646,2147483646" o:connectangles="0,0,0,0,0"/>
            <w10:wrap anchorx="page" anchory="page"/>
          </v:shape>
        </w:pict>
      </w:r>
      <w:r>
        <w:pict w14:anchorId="648A9E70">
          <v:group id="_x0000_s2084" alt="" style="position:absolute;margin-left:134pt;margin-top:462.35pt;width:51.35pt;height:47.8pt;z-index:-16121344;mso-position-horizontal-relative:page;mso-position-vertical-relative:page" coordorigin="2680,9247" coordsize="1027,956">
            <v:shape id="_x0000_s2085" alt="" style="position:absolute;left:2848;top:9763;width:691;height:436" coordorigin="2848,9764" coordsize="691,436" o:spt="100" adj="0,,0" path="m2958,10200r471,l3472,10191r34,-23l3530,10133r9,-42l3530,10048r-24,-34l3472,9990r-43,-8l3429,9982r,l3429,9982r,l2958,9982r-43,8l2880,10014r-23,34l2848,10091r9,42l2880,10168r35,23l2958,10200xm3193,9764r,218m3122,9911r71,71l3264,9911e" filled="f" strokeweight=".1088mm">
              <v:stroke joinstyle="round"/>
              <v:formulas/>
              <v:path arrowok="t" o:connecttype="segments"/>
            </v:shape>
            <v:shape id="_x0000_s2086" type="#_x0000_t202" alt="" style="position:absolute;left:2845;top:9763;width:697;height:439;mso-wrap-style:square;v-text-anchor:top" filled="f" stroked="f">
              <v:textbox inset="0,0,0,0">
                <w:txbxContent>
                  <w:p w14:paraId="719B79C9" w14:textId="77777777" w:rsidR="00C262DE" w:rsidRDefault="00C262DE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749C1B30" w14:textId="77777777" w:rsidR="00C262DE" w:rsidRDefault="00C262DE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3CBF45B" w14:textId="77777777" w:rsidR="00C262DE" w:rsidRDefault="00000000">
                    <w:pPr>
                      <w:spacing w:before="1"/>
                      <w:ind w:left="179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87" type="#_x0000_t202" alt="" style="position:absolute;left:2683;top:9249;width:1021;height:514;mso-wrap-style:square;v-text-anchor:top" filled="f" strokeweight=".10875mm">
              <v:textbox inset="0,0,0,0">
                <w:txbxContent>
                  <w:p w14:paraId="16BD2B72" w14:textId="77777777" w:rsidR="00C262DE" w:rsidRDefault="00000000">
                    <w:pPr>
                      <w:spacing w:before="67" w:line="256" w:lineRule="auto"/>
                      <w:ind w:left="52" w:right="50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 xml:space="preserve">Mendistribusikan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ke</w:t>
                    </w:r>
                    <w:r>
                      <w:rPr>
                        <w:spacing w:val="-2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penerima sesuai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daftar</w:t>
                    </w:r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nominatif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3D913A9" w14:textId="77777777" w:rsidR="00C262DE" w:rsidRDefault="00C262DE">
      <w:pPr>
        <w:pStyle w:val="BodyText"/>
        <w:rPr>
          <w:rFonts w:ascii="Arial"/>
          <w:b/>
          <w:sz w:val="20"/>
        </w:rPr>
      </w:pPr>
    </w:p>
    <w:p w14:paraId="39D3F271" w14:textId="77777777" w:rsidR="00C262DE" w:rsidRDefault="00C262DE">
      <w:pPr>
        <w:pStyle w:val="BodyText"/>
        <w:rPr>
          <w:rFonts w:ascii="Arial"/>
          <w:b/>
          <w:sz w:val="20"/>
        </w:rPr>
      </w:pPr>
    </w:p>
    <w:p w14:paraId="1308ADCC" w14:textId="77777777" w:rsidR="00C262DE" w:rsidRDefault="00C262DE">
      <w:pPr>
        <w:pStyle w:val="BodyText"/>
        <w:spacing w:before="5"/>
        <w:rPr>
          <w:rFonts w:ascii="Arial"/>
          <w:b/>
          <w:sz w:val="29"/>
        </w:rPr>
      </w:pPr>
    </w:p>
    <w:p w14:paraId="4F002F4B" w14:textId="77777777" w:rsidR="00C262DE" w:rsidRDefault="00000000">
      <w:pPr>
        <w:spacing w:before="96"/>
        <w:ind w:left="119"/>
        <w:rPr>
          <w:rFonts w:ascii="Arial"/>
          <w:b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Kerja</w:t>
      </w:r>
    </w:p>
    <w:p w14:paraId="55233553" w14:textId="77777777" w:rsidR="00C262DE" w:rsidRDefault="00930ACE">
      <w:pPr>
        <w:pStyle w:val="BodyText"/>
        <w:spacing w:before="4"/>
        <w:rPr>
          <w:rFonts w:ascii="Arial"/>
          <w:b/>
          <w:sz w:val="17"/>
        </w:rPr>
      </w:pPr>
      <w:r>
        <w:pict w14:anchorId="04F12EC5">
          <v:group id="_x0000_s2050" alt="" style="position:absolute;margin-left:124.9pt;margin-top:11.95pt;width:680.1pt;height:382.4pt;z-index:-15728128;mso-wrap-distance-left:0;mso-wrap-distance-right:0;mso-position-horizontal-relative:page" coordorigin="2498,239" coordsize="13602,7648">
            <v:shape id="_x0000_s2051" alt="" style="position:absolute;left:2500;top:1041;width:13596;height:6845" coordorigin="2501,1042" coordsize="13596,6845" o:spt="100" adj="0,,0" path="m10117,1096r3,6775m8623,1084r3,6787m5558,1100r3,6771m4028,1100r3,6771m7089,1100r3,6771m3813,4847r6450,m9134,1441r472,l9648,1433r35,-24l9707,1375r8,-43l9707,1290r-24,-35l9648,1232r-42,-9l9606,1223r,l9606,1223r,l9134,1223r-42,9l9057,1255r-24,35l9025,1332r8,43l9057,1409r35,24l9134,1441xm9370,1441r,128m9299,1499r71,70l9441,1499t-654,269l8437,1768t71,-71l8437,1768r71,71m7271,1768r-361,m6981,1697r-71,71l6981,1839m5744,1768r-514,m5301,1697r-71,71l5301,1839t-508,112l4793,2156t-71,-71l4793,2156r71,-71m4793,2567r,214m4722,2710r71,71l4864,2710t-71,570l4793,3592t-71,-71l4793,3592r71,-71m5230,3730r587,m5746,3800r71,-70l5746,3659t1529,361l8514,4020r,-581l7275,3439r,581xm6910,3730r365,m7204,3800r71,-70l7204,3659t1546,361l9989,4020r,-581l8750,3439r,581xm9370,4020r,218l3813,4238t71,-70l3813,4238r71,71m7384,4706r1020,l8404,4352r-1020,l7384,4706xm10992,3907r,622m10992,4529r-2588,m10263,4847r,-1771l10482,3076t-71,71l10482,3076r-71,-71m7894,4706r,404m11611,1078r3,6774m7894,5110r4410,l12304,3923t71,71l12304,3923r-72,71m13105,1042r,6845m12304,3569r,-1219l13470,2350t-71,71l13470,2350r-71,-71m13980,3906r,1640l11356,5546t71,-71l11356,5546r71,71m14949,4633r1020,l15969,4279r-1020,l14949,4633xm15459,3906r,373m15388,4208r71,71l15530,4208m14599,1096r3,6775m14490,3729r459,m14878,3800r71,-71l14878,3658t581,975l15459,6200r-4103,m11427,6129r-71,71l11427,6270t-581,-547l10846,6023t-71,-71l10846,6023r71,-71m10336,6200r-4991,m5416,6129r-71,71l5416,6270t-581,187l4835,6732t-71,-71l4835,6732r71,-71m4325,6989r-621,m3774,6918r-70,71l3774,7060m2501,1096r3,6775m16093,1096r3,6775m2504,7871r13592,e" filled="f" strokeweight=".1088mm">
              <v:stroke joinstyle="round"/>
              <v:formulas/>
              <v:path arrowok="t" o:connecttype="segments"/>
            </v:shape>
            <v:shape id="_x0000_s2052" type="#_x0000_t202" alt="" style="position:absolute;left:9247;top:1270;width:266;height:115;mso-wrap-style:square;v-text-anchor:top" filled="f" stroked="f">
              <v:textbox inset="0,0,0,0">
                <w:txbxContent>
                  <w:p w14:paraId="78E52846" w14:textId="77777777" w:rsidR="00C262DE" w:rsidRDefault="00000000">
                    <w:pPr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53" type="#_x0000_t202" alt="" style="position:absolute;left:4345;top:6732;width:1000;height:514;mso-wrap-style:square;v-text-anchor:top" filled="f" strokeweight=".10875mm">
              <v:textbox inset="0,0,0,0">
                <w:txbxContent>
                  <w:p w14:paraId="5F9381E9" w14:textId="77777777" w:rsidR="00C262DE" w:rsidRDefault="00C262DE">
                    <w:pPr>
                      <w:spacing w:before="2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38EBAF7F" w14:textId="77777777" w:rsidR="00C262DE" w:rsidRDefault="00000000">
                    <w:pPr>
                      <w:spacing w:line="256" w:lineRule="auto"/>
                      <w:ind w:left="303" w:hanging="26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Menyimpan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uang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brankas</w:t>
                    </w:r>
                  </w:p>
                </w:txbxContent>
              </v:textbox>
            </v:shape>
            <v:shape id="_x0000_s2054" type="#_x0000_t202" alt="" style="position:absolute;left:10335;top:6022;width:1021;height:354;mso-wrap-style:square;v-text-anchor:top" filled="f" strokeweight=".10875mm">
              <v:textbox inset="0,0,0,0">
                <w:txbxContent>
                  <w:p w14:paraId="72023CC9" w14:textId="77777777" w:rsidR="00C262DE" w:rsidRDefault="00000000">
                    <w:pPr>
                      <w:spacing w:before="49" w:line="256" w:lineRule="auto"/>
                      <w:ind w:left="135" w:right="116" w:hanging="12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 xml:space="preserve">Menerbitkan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dan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Mencairkan</w:t>
                    </w:r>
                    <w:r>
                      <w:rPr>
                        <w:spacing w:val="1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Cek</w:t>
                    </w:r>
                  </w:p>
                </w:txbxContent>
              </v:textbox>
            </v:shape>
            <v:shape id="_x0000_s2055" type="#_x0000_t202" alt="" style="position:absolute;left:4345;top:5952;width:1000;height:504;mso-wrap-style:square;v-text-anchor:top" filled="f" strokeweight=".10875mm">
              <v:textbox inset="0,0,0,0">
                <w:txbxContent>
                  <w:p w14:paraId="4BA95B02" w14:textId="77777777" w:rsidR="00C262DE" w:rsidRDefault="00000000">
                    <w:pPr>
                      <w:spacing w:before="62" w:line="256" w:lineRule="auto"/>
                      <w:ind w:left="57" w:hanging="29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Menerima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dana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dari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BP/BPP Keg. Non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PNBP</w:t>
                    </w:r>
                    <w:r>
                      <w:rPr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sesuai</w:t>
                    </w:r>
                    <w:r>
                      <w:rPr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SPM</w:t>
                    </w:r>
                  </w:p>
                </w:txbxContent>
              </v:textbox>
            </v:shape>
            <v:shape id="_x0000_s2056" type="#_x0000_t202" alt="" style="position:absolute;left:10335;top:5368;width:1021;height:354;mso-wrap-style:square;v-text-anchor:top" filled="f" strokeweight=".10875mm">
              <v:textbox inset="0,0,0,0">
                <w:txbxContent>
                  <w:p w14:paraId="39E55421" w14:textId="77777777" w:rsidR="00C262DE" w:rsidRDefault="00000000">
                    <w:pPr>
                      <w:spacing w:before="49" w:line="256" w:lineRule="auto"/>
                      <w:ind w:left="132" w:firstLine="145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0"/>
                      </w:rPr>
                      <w:t>tembusan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0"/>
                      </w:rPr>
                      <w:t>SP2D</w:t>
                    </w:r>
                  </w:p>
                </w:txbxContent>
              </v:textbox>
            </v:shape>
            <v:shape id="_x0000_s2057" type="#_x0000_t202" alt="" style="position:absolute;left:7383;top:4351;width:1037;height:354;mso-wrap-style:square;v-text-anchor:top" filled="f" strokeweight=".10875mm">
              <v:textbox inset="0,0,0,0">
                <w:txbxContent>
                  <w:p w14:paraId="0514A6FA" w14:textId="77777777" w:rsidR="00C262DE" w:rsidRDefault="00000000">
                    <w:pPr>
                      <w:spacing w:before="49" w:line="256" w:lineRule="auto"/>
                      <w:ind w:left="101" w:right="96" w:hanging="15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>Tandatangan SPP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yang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dibuat</w:t>
                    </w:r>
                    <w:r>
                      <w:rPr>
                        <w:spacing w:val="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pusat</w:t>
                    </w:r>
                  </w:p>
                </w:txbxContent>
              </v:textbox>
            </v:shape>
            <v:shape id="_x0000_s2058" type="#_x0000_t202" alt="" style="position:absolute;left:14949;top:4238;width:1021;height:411;mso-wrap-style:square;v-text-anchor:top" filled="f" strokeweight=".10875mm">
              <v:textbox inset="0,0,0,0">
                <w:txbxContent>
                  <w:p w14:paraId="02C7FF01" w14:textId="77777777" w:rsidR="00C262DE" w:rsidRDefault="00000000">
                    <w:pPr>
                      <w:spacing w:before="29" w:line="256" w:lineRule="auto"/>
                      <w:ind w:left="78" w:right="76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Pencairan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dana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ke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Rek. Bendahara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Pengeluaran</w:t>
                    </w:r>
                  </w:p>
                </w:txbxContent>
              </v:textbox>
            </v:shape>
            <v:shape id="_x0000_s2059" type="#_x0000_t202" alt="" style="position:absolute;left:4345;top:3576;width:885;height:312;mso-wrap-style:square;v-text-anchor:top" filled="f" strokeweight=".10875mm">
              <v:textbox inset="0,0,0,0">
                <w:txbxContent>
                  <w:p w14:paraId="6CA6094E" w14:textId="77777777" w:rsidR="00C262DE" w:rsidRDefault="00000000">
                    <w:pPr>
                      <w:spacing w:before="26" w:line="256" w:lineRule="auto"/>
                      <w:ind w:left="335" w:hanging="275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Menandatangani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RPD</w:t>
                    </w:r>
                  </w:p>
                </w:txbxContent>
              </v:textbox>
            </v:shape>
            <v:shape id="_x0000_s2060" type="#_x0000_t202" alt="" style="position:absolute;left:14949;top:3564;width:1021;height:341;mso-wrap-style:square;v-text-anchor:top" filled="f" strokeweight=".10875mm">
              <v:textbox inset="0,0,0,0">
                <w:txbxContent>
                  <w:p w14:paraId="3621CD8E" w14:textId="77777777" w:rsidR="00C262DE" w:rsidRDefault="00000000">
                    <w:pPr>
                      <w:spacing w:before="37" w:line="256" w:lineRule="auto"/>
                      <w:ind w:left="132" w:firstLine="145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0"/>
                      </w:rPr>
                      <w:t>tembusan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0"/>
                      </w:rPr>
                      <w:t>SP2D</w:t>
                    </w:r>
                  </w:p>
                </w:txbxContent>
              </v:textbox>
            </v:shape>
            <v:shape id="_x0000_s2061" type="#_x0000_t202" alt="" style="position:absolute;left:13469;top:3564;width:1021;height:341;mso-wrap-style:square;v-text-anchor:top" filled="f" strokeweight=".10875mm">
              <v:textbox inset="0,0,0,0">
                <w:txbxContent>
                  <w:p w14:paraId="6D8E8D50" w14:textId="77777777" w:rsidR="00C262DE" w:rsidRDefault="00000000">
                    <w:pPr>
                      <w:spacing w:before="37" w:line="256" w:lineRule="auto"/>
                      <w:ind w:left="373" w:hanging="318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Mengirim</w:t>
                    </w:r>
                    <w:r>
                      <w:rPr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tembusan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SP2D</w:t>
                    </w:r>
                  </w:p>
                </w:txbxContent>
              </v:textbox>
            </v:shape>
            <v:shape id="_x0000_s2062" type="#_x0000_t202" alt="" style="position:absolute;left:11793;top:3564;width:1021;height:341;mso-wrap-style:square;v-text-anchor:top" filled="f" strokeweight=".10875mm">
              <v:textbox inset="0,0,0,0">
                <w:txbxContent>
                  <w:p w14:paraId="1CAAD874" w14:textId="77777777" w:rsidR="00C262DE" w:rsidRDefault="00000000">
                    <w:pPr>
                      <w:spacing w:line="108" w:lineRule="exact"/>
                      <w:ind w:left="76" w:right="76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1"/>
                        <w:w w:val="105"/>
                        <w:sz w:val="10"/>
                      </w:rPr>
                      <w:t>Tanda</w:t>
                    </w:r>
                    <w:r>
                      <w:rPr>
                        <w:spacing w:val="-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Tangan</w:t>
                    </w:r>
                  </w:p>
                  <w:p w14:paraId="613E963B" w14:textId="77777777" w:rsidR="00C262DE" w:rsidRDefault="00000000">
                    <w:pPr>
                      <w:spacing w:before="4" w:line="256" w:lineRule="auto"/>
                      <w:ind w:left="78" w:right="76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 xml:space="preserve">SPM LS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dan SPP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LS</w:t>
                    </w:r>
                  </w:p>
                </w:txbxContent>
              </v:textbox>
            </v:shape>
            <v:shape id="_x0000_s2063" type="#_x0000_t202" alt="" style="position:absolute;left:10481;top:3564;width:1021;height:341;mso-wrap-style:square;v-text-anchor:top" filled="f" strokeweight=".10875mm">
              <v:textbox inset="0,0,0,0">
                <w:txbxContent>
                  <w:p w14:paraId="2702F55B" w14:textId="77777777" w:rsidR="00C262DE" w:rsidRDefault="00000000">
                    <w:pPr>
                      <w:spacing w:line="91" w:lineRule="exact"/>
                      <w:ind w:left="29" w:right="29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Input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SPM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dan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SPP</w:t>
                    </w:r>
                  </w:p>
                  <w:p w14:paraId="378B7701" w14:textId="77777777" w:rsidR="00C262DE" w:rsidRDefault="00000000">
                    <w:pPr>
                      <w:spacing w:before="3" w:line="256" w:lineRule="auto"/>
                      <w:ind w:left="77" w:right="76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 xml:space="preserve">di Aplikasi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SPM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pusat</w:t>
                    </w:r>
                  </w:p>
                </w:txbxContent>
              </v:textbox>
            </v:shape>
            <v:shape id="_x0000_s2064" type="#_x0000_t202" alt="" style="position:absolute;left:8768;top:3439;width:1203;height:582;mso-wrap-style:square;v-text-anchor:top" filled="f" strokeweight=".10875mm">
              <v:textbox inset="0,0,0,0">
                <w:txbxContent>
                  <w:p w14:paraId="39992685" w14:textId="77777777" w:rsidR="00C262DE" w:rsidRDefault="00C262DE">
                    <w:pPr>
                      <w:spacing w:before="9"/>
                      <w:rPr>
                        <w:rFonts w:ascii="Arial"/>
                        <w:b/>
                        <w:sz w:val="8"/>
                      </w:rPr>
                    </w:pPr>
                  </w:p>
                  <w:p w14:paraId="43678E83" w14:textId="77777777" w:rsidR="00C262DE" w:rsidRDefault="00000000">
                    <w:pPr>
                      <w:spacing w:line="256" w:lineRule="auto"/>
                      <w:ind w:left="63" w:right="61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1"/>
                        <w:w w:val="105"/>
                        <w:sz w:val="10"/>
                      </w:rPr>
                      <w:t xml:space="preserve">Menandatangani </w:t>
                    </w:r>
                    <w:r>
                      <w:rPr>
                        <w:w w:val="105"/>
                        <w:sz w:val="10"/>
                      </w:rPr>
                      <w:t>SPM,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SPP, RPD, dan Lap.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Pengawasan</w:t>
                    </w:r>
                    <w:r>
                      <w:rPr>
                        <w:spacing w:val="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Anggaran</w:t>
                    </w:r>
                  </w:p>
                </w:txbxContent>
              </v:textbox>
            </v:shape>
            <v:shape id="_x0000_s2065" type="#_x0000_t202" alt="" style="position:absolute;left:7272;top:3439;width:1241;height:582;mso-wrap-style:square;v-text-anchor:top" filled="f" strokeweight=".10875mm">
              <v:textbox inset="0,0,0,0">
                <w:txbxContent>
                  <w:p w14:paraId="1BCEC96F" w14:textId="77777777" w:rsidR="00C262DE" w:rsidRDefault="00000000">
                    <w:pPr>
                      <w:spacing w:before="39" w:line="256" w:lineRule="auto"/>
                      <w:ind w:left="101" w:right="96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Menandatangani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SPP,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0"/>
                      </w:rPr>
                      <w:t>RPD,</w:t>
                    </w:r>
                    <w:r>
                      <w:rPr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SPTB,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SSP,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dan</w:t>
                    </w:r>
                  </w:p>
                  <w:p w14:paraId="671275C6" w14:textId="77777777" w:rsidR="00C262DE" w:rsidRDefault="00000000">
                    <w:pPr>
                      <w:spacing w:line="256" w:lineRule="auto"/>
                      <w:ind w:left="100" w:right="96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Lap.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Pengawasan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Anggaran</w:t>
                    </w:r>
                  </w:p>
                </w:txbxContent>
              </v:textbox>
            </v:shape>
            <v:shape id="_x0000_s2066" type="#_x0000_t202" alt="" style="position:absolute;left:5817;top:3439;width:1094;height:582;mso-wrap-style:square;v-text-anchor:top" filled="f" strokeweight=".10875mm">
              <v:textbox inset="0,0,0,0">
                <w:txbxContent>
                  <w:p w14:paraId="233F1979" w14:textId="77777777" w:rsidR="00C262DE" w:rsidRDefault="00000000">
                    <w:pPr>
                      <w:spacing w:before="39" w:line="256" w:lineRule="auto"/>
                      <w:ind w:left="69" w:right="67"/>
                      <w:jc w:val="center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 xml:space="preserve">Memaraf SPM,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SPP,</w:t>
                    </w:r>
                    <w:r>
                      <w:rPr>
                        <w:spacing w:val="-2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RPD,</w:t>
                    </w:r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SPTB,</w:t>
                    </w:r>
                    <w:r>
                      <w:rPr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dan</w:t>
                    </w:r>
                  </w:p>
                  <w:p w14:paraId="46C0F29A" w14:textId="77777777" w:rsidR="00C262DE" w:rsidRDefault="00000000">
                    <w:pPr>
                      <w:spacing w:line="256" w:lineRule="auto"/>
                      <w:ind w:left="69" w:right="67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Lap.</w:t>
                    </w:r>
                    <w:r>
                      <w:rPr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Pengawasan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Anggaran</w:t>
                    </w:r>
                  </w:p>
                </w:txbxContent>
              </v:textbox>
            </v:shape>
            <v:shape id="_x0000_s2067" type="#_x0000_t202" alt="" style="position:absolute;left:10481;top:2857;width:1021;height:430;mso-wrap-style:square;v-text-anchor:top" filled="f" strokeweight=".10875mm">
              <v:textbox inset="0,0,0,0">
                <w:txbxContent>
                  <w:p w14:paraId="582CA71B" w14:textId="77777777" w:rsidR="00C262DE" w:rsidRDefault="00000000">
                    <w:pPr>
                      <w:spacing w:before="29" w:line="256" w:lineRule="auto"/>
                      <w:ind w:left="209" w:hanging="146"/>
                      <w:rPr>
                        <w:sz w:val="10"/>
                      </w:rPr>
                    </w:pPr>
                    <w:r>
                      <w:rPr>
                        <w:spacing w:val="-2"/>
                        <w:w w:val="105"/>
                        <w:sz w:val="10"/>
                      </w:rPr>
                      <w:t>Verifikasi Dokumen</w:t>
                    </w:r>
                    <w:r>
                      <w:rPr>
                        <w:spacing w:val="-2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SPM LS dan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Lampirannya</w:t>
                    </w:r>
                  </w:p>
                </w:txbxContent>
              </v:textbox>
            </v:shape>
            <v:shape id="_x0000_s2068" type="#_x0000_t202" alt="" style="position:absolute;left:4345;top:2781;width:885;height:507;mso-wrap-style:square;v-text-anchor:top" filled="f" strokeweight=".10875mm">
              <v:textbox inset="0,0,0,0">
                <w:txbxContent>
                  <w:p w14:paraId="4207CF48" w14:textId="77777777" w:rsidR="00C262DE" w:rsidRDefault="00000000">
                    <w:pPr>
                      <w:spacing w:line="256" w:lineRule="auto"/>
                      <w:ind w:left="212" w:hanging="123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Membuat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SPM,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SSP,</w:t>
                    </w:r>
                    <w:r>
                      <w:rPr>
                        <w:spacing w:val="-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Lap.</w:t>
                    </w:r>
                  </w:p>
                  <w:p w14:paraId="40A7D25A" w14:textId="77777777" w:rsidR="00C262DE" w:rsidRDefault="00000000">
                    <w:pPr>
                      <w:spacing w:line="256" w:lineRule="auto"/>
                      <w:ind w:left="221" w:hanging="75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Pengawasan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Anggaran</w:t>
                    </w:r>
                  </w:p>
                </w:txbxContent>
              </v:textbox>
            </v:shape>
            <v:shape id="_x0000_s2069" type="#_x0000_t202" alt="" style="position:absolute;left:4345;top:2164;width:885;height:383;mso-wrap-style:square;v-text-anchor:top" filled="f" strokeweight=".10875mm">
              <v:textbox inset="0,0,0,0">
                <w:txbxContent>
                  <w:p w14:paraId="3189F8DE" w14:textId="77777777" w:rsidR="00C262DE" w:rsidRDefault="00000000">
                    <w:pPr>
                      <w:spacing w:before="7" w:line="256" w:lineRule="auto"/>
                      <w:ind w:left="67" w:right="54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Membuat</w:t>
                    </w:r>
                    <w:r>
                      <w:rPr>
                        <w:spacing w:val="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SPTB,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Membuat SPP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LS,</w:t>
                    </w:r>
                    <w:r>
                      <w:rPr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HR/Perjadin</w:t>
                    </w:r>
                  </w:p>
                </w:txbxContent>
              </v:textbox>
            </v:shape>
            <v:shape id="_x0000_s2070" type="#_x0000_t202" alt="" style="position:absolute;left:8768;top:1575;width:1203;height:386;mso-wrap-style:square;v-text-anchor:top" filled="f" strokeweight=".10875mm">
              <v:textbox inset="0,0,0,0">
                <w:txbxContent>
                  <w:p w14:paraId="1D475082" w14:textId="77777777" w:rsidR="00C262DE" w:rsidRDefault="00000000">
                    <w:pPr>
                      <w:spacing w:before="3" w:line="256" w:lineRule="auto"/>
                      <w:ind w:left="75" w:right="72" w:hanging="1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Mendisposisi SK dan</w:t>
                    </w:r>
                    <w:r>
                      <w:rPr>
                        <w:spacing w:val="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0"/>
                      </w:rPr>
                      <w:t>ST yang akan diajukan</w:t>
                    </w:r>
                    <w:r>
                      <w:rPr>
                        <w:spacing w:val="-28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pembayarannya</w:t>
                    </w:r>
                  </w:p>
                </w:txbxContent>
              </v:textbox>
            </v:shape>
            <v:shape id="_x0000_s2071" type="#_x0000_t202" alt="" style="position:absolute;left:7272;top:1575;width:1148;height:386;mso-wrap-style:square;v-text-anchor:top" filled="f" strokeweight=".10875mm">
              <v:textbox inset="0,0,0,0">
                <w:txbxContent>
                  <w:p w14:paraId="11932BCB" w14:textId="77777777" w:rsidR="00C262DE" w:rsidRDefault="00000000">
                    <w:pPr>
                      <w:spacing w:before="54" w:line="276" w:lineRule="auto"/>
                      <w:ind w:left="70" w:right="53"/>
                      <w:jc w:val="center"/>
                      <w:rPr>
                        <w:sz w:val="7"/>
                      </w:rPr>
                    </w:pPr>
                    <w:r>
                      <w:rPr>
                        <w:w w:val="110"/>
                        <w:sz w:val="7"/>
                      </w:rPr>
                      <w:t>Meneruskan disposisi SK dan</w:t>
                    </w:r>
                    <w:r>
                      <w:rPr>
                        <w:spacing w:val="-19"/>
                        <w:w w:val="110"/>
                        <w:sz w:val="7"/>
                      </w:rPr>
                      <w:t xml:space="preserve"> </w:t>
                    </w:r>
                    <w:r>
                      <w:rPr>
                        <w:w w:val="110"/>
                        <w:sz w:val="7"/>
                      </w:rPr>
                      <w:t>ST yang akan diajukan</w:t>
                    </w:r>
                    <w:r>
                      <w:rPr>
                        <w:spacing w:val="1"/>
                        <w:w w:val="110"/>
                        <w:sz w:val="7"/>
                      </w:rPr>
                      <w:t xml:space="preserve"> </w:t>
                    </w:r>
                    <w:r>
                      <w:rPr>
                        <w:w w:val="110"/>
                        <w:sz w:val="7"/>
                      </w:rPr>
                      <w:t>pembayarannya</w:t>
                    </w:r>
                  </w:p>
                </w:txbxContent>
              </v:textbox>
            </v:shape>
            <v:shape id="_x0000_s2072" type="#_x0000_t202" alt="" style="position:absolute;left:5744;top:1575;width:1167;height:386;mso-wrap-style:square;v-text-anchor:top" filled="f" strokeweight=".10875mm">
              <v:textbox inset="0,0,0,0">
                <w:txbxContent>
                  <w:p w14:paraId="679A0E67" w14:textId="77777777" w:rsidR="00C262DE" w:rsidRDefault="00000000">
                    <w:pPr>
                      <w:spacing w:before="54" w:line="276" w:lineRule="auto"/>
                      <w:ind w:left="52" w:right="50"/>
                      <w:jc w:val="center"/>
                      <w:rPr>
                        <w:sz w:val="7"/>
                      </w:rPr>
                    </w:pPr>
                    <w:r>
                      <w:rPr>
                        <w:w w:val="110"/>
                        <w:sz w:val="7"/>
                      </w:rPr>
                      <w:t>Menerima disposisi SK dan ST</w:t>
                    </w:r>
                    <w:r>
                      <w:rPr>
                        <w:spacing w:val="-19"/>
                        <w:w w:val="110"/>
                        <w:sz w:val="7"/>
                      </w:rPr>
                      <w:t xml:space="preserve"> </w:t>
                    </w:r>
                    <w:r>
                      <w:rPr>
                        <w:w w:val="110"/>
                        <w:sz w:val="7"/>
                      </w:rPr>
                      <w:t>yang akan diajukan</w:t>
                    </w:r>
                    <w:r>
                      <w:rPr>
                        <w:spacing w:val="1"/>
                        <w:w w:val="110"/>
                        <w:sz w:val="7"/>
                      </w:rPr>
                      <w:t xml:space="preserve"> </w:t>
                    </w:r>
                    <w:r>
                      <w:rPr>
                        <w:w w:val="110"/>
                        <w:sz w:val="7"/>
                      </w:rPr>
                      <w:t>pembayarannya</w:t>
                    </w:r>
                  </w:p>
                </w:txbxContent>
              </v:textbox>
            </v:shape>
            <v:shape id="_x0000_s2073" type="#_x0000_t202" alt="" style="position:absolute;left:4345;top:1575;width:885;height:386;mso-wrap-style:square;v-text-anchor:top" filled="f" strokeweight=".10875mm">
              <v:textbox inset="0,0,0,0">
                <w:txbxContent>
                  <w:p w14:paraId="331E57DB" w14:textId="77777777" w:rsidR="00C262DE" w:rsidRDefault="00000000">
                    <w:pPr>
                      <w:spacing w:before="65" w:line="256" w:lineRule="auto"/>
                      <w:ind w:left="235" w:hanging="15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Membuat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daftar</w:t>
                    </w:r>
                    <w:r>
                      <w:rPr>
                        <w:spacing w:val="-24"/>
                        <w:sz w:val="10"/>
                      </w:rPr>
                      <w:t xml:space="preserve"> </w:t>
                    </w:r>
                    <w:r>
                      <w:rPr>
                        <w:w w:val="105"/>
                        <w:sz w:val="10"/>
                      </w:rPr>
                      <w:t>nominatif</w:t>
                    </w:r>
                  </w:p>
                </w:txbxContent>
              </v:textbox>
            </v:shape>
            <v:shape id="_x0000_s2074" type="#_x0000_t202" alt="" style="position:absolute;left:14600;top:547;width:1494;height:549;mso-wrap-style:square;v-text-anchor:top" filled="f" strokeweight=".10875mm">
              <v:textbox inset="0,0,0,0">
                <w:txbxContent>
                  <w:p w14:paraId="351C9D7A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5D21D73" w14:textId="77777777" w:rsidR="00C262DE" w:rsidRDefault="00000000">
                    <w:pPr>
                      <w:ind w:left="217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BANK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PERSEPSI</w:t>
                    </w:r>
                  </w:p>
                </w:txbxContent>
              </v:textbox>
            </v:shape>
            <v:shape id="_x0000_s2075" type="#_x0000_t202" alt="" style="position:absolute;left:13105;top:547;width:1496;height:549;mso-wrap-style:square;v-text-anchor:top" filled="f" strokeweight=".10875mm">
              <v:textbox inset="0,0,0,0">
                <w:txbxContent>
                  <w:p w14:paraId="5DF70313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683DC64B" w14:textId="77777777" w:rsidR="00C262DE" w:rsidRDefault="00000000">
                    <w:pPr>
                      <w:ind w:left="543" w:right="544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KPPN</w:t>
                    </w:r>
                  </w:p>
                </w:txbxContent>
              </v:textbox>
            </v:shape>
            <v:shape id="_x0000_s2076" type="#_x0000_t202" alt="" style="position:absolute;left:11612;top:547;width:1493;height:549;mso-wrap-style:square;v-text-anchor:top" filled="f" strokeweight=".1088mm">
              <v:textbox inset="0,0,0,0">
                <w:txbxContent>
                  <w:p w14:paraId="36643215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CE232FC" w14:textId="77777777" w:rsidR="00C262DE" w:rsidRDefault="00000000">
                    <w:pPr>
                      <w:ind w:left="338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PPSPM/WR</w:t>
                    </w:r>
                    <w:r>
                      <w:rPr>
                        <w:rFonts w:ascii="Arial"/>
                        <w:b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II</w:t>
                    </w:r>
                  </w:p>
                </w:txbxContent>
              </v:textbox>
            </v:shape>
            <v:shape id="_x0000_s2077" type="#_x0000_t202" alt="" style="position:absolute;left:10118;top:547;width:1495;height:549;mso-wrap-style:square;v-text-anchor:top" filled="f" strokeweight=".10875mm">
              <v:textbox inset="0,0,0,0">
                <w:txbxContent>
                  <w:p w14:paraId="197B3C36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7C194B2" w14:textId="77777777" w:rsidR="00C262DE" w:rsidRDefault="00000000">
                    <w:pPr>
                      <w:ind w:left="206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Subag</w:t>
                    </w:r>
                    <w:r>
                      <w:rPr>
                        <w:rFonts w:ascii="Arial"/>
                        <w:b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Non</w:t>
                    </w:r>
                    <w:r>
                      <w:rPr>
                        <w:rFonts w:asci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PNBP</w:t>
                    </w:r>
                  </w:p>
                </w:txbxContent>
              </v:textbox>
            </v:shape>
            <v:shape id="_x0000_s2078" type="#_x0000_t202" alt="" style="position:absolute;left:8624;top:547;width:1494;height:549;mso-wrap-style:square;v-text-anchor:top" filled="f" strokeweight=".10875mm">
              <v:textbox inset="0,0,0,0">
                <w:txbxContent>
                  <w:p w14:paraId="637BAA37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1A3DE895" w14:textId="77777777" w:rsidR="00C262DE" w:rsidRDefault="00000000">
                    <w:pPr>
                      <w:ind w:left="31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II</w:t>
                    </w:r>
                  </w:p>
                </w:txbxContent>
              </v:textbox>
            </v:shape>
            <v:shape id="_x0000_s2079" type="#_x0000_t202" alt="" style="position:absolute;left:7090;top:547;width:1535;height:549;mso-wrap-style:square;v-text-anchor:top" filled="f" strokeweight=".17522mm">
              <v:textbox inset="0,0,0,0">
                <w:txbxContent>
                  <w:p w14:paraId="14121938" w14:textId="77777777" w:rsidR="00C262DE" w:rsidRDefault="00C262DE">
                    <w:pPr>
                      <w:spacing w:before="3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155E44A6" w14:textId="77777777" w:rsidR="00C262DE" w:rsidRDefault="00000000">
                    <w:pPr>
                      <w:ind w:left="39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PPK</w:t>
                    </w:r>
                    <w:r>
                      <w:rPr>
                        <w:rFonts w:ascii="Arial"/>
                        <w:b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/Kabag</w:t>
                    </w:r>
                  </w:p>
                </w:txbxContent>
              </v:textbox>
            </v:shape>
            <v:shape id="_x0000_s2080" type="#_x0000_t202" alt="" style="position:absolute;left:5559;top:547;width:1531;height:549;mso-wrap-style:square;v-text-anchor:top" filled="f" strokeweight=".10875mm">
              <v:textbox inset="0,0,0,0">
                <w:txbxContent>
                  <w:p w14:paraId="2A0250FD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5E9CC2F" w14:textId="77777777" w:rsidR="00C262DE" w:rsidRDefault="00000000">
                    <w:pPr>
                      <w:ind w:left="449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Kasubbag</w:t>
                    </w:r>
                  </w:p>
                </w:txbxContent>
              </v:textbox>
            </v:shape>
            <v:shape id="_x0000_s2081" type="#_x0000_t202" alt="" style="position:absolute;left:4029;top:547;width:1531;height:549;mso-wrap-style:square;v-text-anchor:top" filled="f" strokeweight=".10875mm">
              <v:textbox inset="0,0,0,0">
                <w:txbxContent>
                  <w:p w14:paraId="0638C7AC" w14:textId="77777777" w:rsidR="00C262DE" w:rsidRDefault="00C262DE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4B50B9DF" w14:textId="77777777" w:rsidR="00C262DE" w:rsidRDefault="00000000">
                    <w:pPr>
                      <w:ind w:left="608" w:right="609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BPP</w:t>
                    </w:r>
                  </w:p>
                </w:txbxContent>
              </v:textbox>
            </v:shape>
            <v:shape id="_x0000_s2082" type="#_x0000_t202" alt="" style="position:absolute;left:2502;top:547;width:1527;height:549;mso-wrap-style:square;v-text-anchor:top" filled="f" strokeweight=".1299mm">
              <v:textbox inset="0,0,0,0">
                <w:txbxContent>
                  <w:p w14:paraId="1A7D9835" w14:textId="77777777" w:rsidR="00C262DE" w:rsidRDefault="00C262DE">
                    <w:pPr>
                      <w:spacing w:before="4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5F44E678" w14:textId="77777777" w:rsidR="00C262DE" w:rsidRDefault="00000000">
                    <w:pPr>
                      <w:spacing w:before="1"/>
                      <w:ind w:left="318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PUMK/SPUMK</w:t>
                    </w:r>
                  </w:p>
                </w:txbxContent>
              </v:textbox>
            </v:shape>
            <v:shape id="_x0000_s2083" type="#_x0000_t202" alt="" style="position:absolute;left:2502;top:242;width:13593;height:306;mso-wrap-style:square;v-text-anchor:top" filled="f" strokeweight=".1087mm">
              <v:textbox inset="0,0,0,0">
                <w:txbxContent>
                  <w:p w14:paraId="5022B07C" w14:textId="77777777" w:rsidR="00C262DE" w:rsidRDefault="00000000">
                    <w:pPr>
                      <w:spacing w:before="59"/>
                      <w:ind w:left="3269" w:right="3277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PENGAJUAN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PENCAIRAN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DANA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LS</w:t>
                    </w:r>
                    <w:r>
                      <w:rPr>
                        <w:rFonts w:ascii="Arial"/>
                        <w:b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HONORARIUM,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PERJALANAN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DINAS,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UANG</w:t>
                    </w:r>
                    <w:r>
                      <w:rPr>
                        <w:rFonts w:ascii="Arial"/>
                        <w:b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TRANSPORT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C18C44" w14:textId="77777777" w:rsidR="00C262DE" w:rsidRDefault="00C262DE">
      <w:pPr>
        <w:rPr>
          <w:rFonts w:ascii="Arial"/>
          <w:sz w:val="17"/>
        </w:rPr>
        <w:sectPr w:rsidR="00C262DE">
          <w:pgSz w:w="18720" w:h="12240" w:orient="landscape"/>
          <w:pgMar w:top="1140" w:right="2520" w:bottom="280" w:left="1580" w:header="720" w:footer="720" w:gutter="0"/>
          <w:cols w:space="720"/>
        </w:sectPr>
      </w:pPr>
    </w:p>
    <w:p w14:paraId="162EE1C0" w14:textId="77777777" w:rsidR="00C262DE" w:rsidRDefault="00C262DE">
      <w:pPr>
        <w:pStyle w:val="BodyText"/>
        <w:spacing w:before="4"/>
        <w:rPr>
          <w:rFonts w:ascii="Arial"/>
          <w:b/>
          <w:sz w:val="17"/>
        </w:rPr>
      </w:pPr>
    </w:p>
    <w:sectPr w:rsidR="00C262DE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1C21" w14:textId="77777777" w:rsidR="00930ACE" w:rsidRDefault="00930ACE">
      <w:r>
        <w:separator/>
      </w:r>
    </w:p>
  </w:endnote>
  <w:endnote w:type="continuationSeparator" w:id="0">
    <w:p w14:paraId="459C7E4A" w14:textId="77777777" w:rsidR="00930ACE" w:rsidRDefault="0093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61A" w14:textId="77777777" w:rsidR="00F96424" w:rsidRDefault="00930ACE">
    <w:pPr>
      <w:pStyle w:val="BodyText"/>
      <w:spacing w:line="14" w:lineRule="auto"/>
      <w:rPr>
        <w:sz w:val="18"/>
      </w:rPr>
    </w:pPr>
    <w:r>
      <w:rPr>
        <w:noProof/>
      </w:rPr>
      <w:pict w14:anchorId="606C241B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B21F5FE" w14:textId="77777777" w:rsidR="00F96424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C81E" w14:textId="77777777" w:rsidR="00930ACE" w:rsidRDefault="00930ACE">
      <w:r>
        <w:separator/>
      </w:r>
    </w:p>
  </w:footnote>
  <w:footnote w:type="continuationSeparator" w:id="0">
    <w:p w14:paraId="4FFE9E20" w14:textId="77777777" w:rsidR="00930ACE" w:rsidRDefault="0093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7036"/>
    <w:multiLevelType w:val="hybridMultilevel"/>
    <w:tmpl w:val="31F62EF6"/>
    <w:lvl w:ilvl="0" w:tplc="F8264BAE">
      <w:start w:val="1"/>
      <w:numFmt w:val="upperLetter"/>
      <w:lvlText w:val="%1."/>
      <w:lvlJc w:val="left"/>
      <w:pPr>
        <w:ind w:left="909" w:hanging="360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E53A7F4E">
      <w:start w:val="1"/>
      <w:numFmt w:val="decimal"/>
      <w:lvlText w:val="%2."/>
      <w:lvlJc w:val="left"/>
      <w:pPr>
        <w:ind w:left="1270" w:hanging="361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45507FC0">
      <w:numFmt w:val="bullet"/>
      <w:lvlText w:val="•"/>
      <w:lvlJc w:val="left"/>
      <w:pPr>
        <w:ind w:left="2264" w:hanging="361"/>
      </w:pPr>
      <w:rPr>
        <w:rFonts w:hint="default"/>
        <w:lang w:val="id" w:eastAsia="en-US" w:bidi="ar-SA"/>
      </w:rPr>
    </w:lvl>
    <w:lvl w:ilvl="3" w:tplc="57F277C2">
      <w:numFmt w:val="bullet"/>
      <w:lvlText w:val="•"/>
      <w:lvlJc w:val="left"/>
      <w:pPr>
        <w:ind w:left="3248" w:hanging="361"/>
      </w:pPr>
      <w:rPr>
        <w:rFonts w:hint="default"/>
        <w:lang w:val="id" w:eastAsia="en-US" w:bidi="ar-SA"/>
      </w:rPr>
    </w:lvl>
    <w:lvl w:ilvl="4" w:tplc="D57CB580">
      <w:numFmt w:val="bullet"/>
      <w:lvlText w:val="•"/>
      <w:lvlJc w:val="left"/>
      <w:pPr>
        <w:ind w:left="4233" w:hanging="361"/>
      </w:pPr>
      <w:rPr>
        <w:rFonts w:hint="default"/>
        <w:lang w:val="id" w:eastAsia="en-US" w:bidi="ar-SA"/>
      </w:rPr>
    </w:lvl>
    <w:lvl w:ilvl="5" w:tplc="80BE9F6C">
      <w:numFmt w:val="bullet"/>
      <w:lvlText w:val="•"/>
      <w:lvlJc w:val="left"/>
      <w:pPr>
        <w:ind w:left="5217" w:hanging="361"/>
      </w:pPr>
      <w:rPr>
        <w:rFonts w:hint="default"/>
        <w:lang w:val="id" w:eastAsia="en-US" w:bidi="ar-SA"/>
      </w:rPr>
    </w:lvl>
    <w:lvl w:ilvl="6" w:tplc="91D64DAA">
      <w:numFmt w:val="bullet"/>
      <w:lvlText w:val="•"/>
      <w:lvlJc w:val="left"/>
      <w:pPr>
        <w:ind w:left="6202" w:hanging="361"/>
      </w:pPr>
      <w:rPr>
        <w:rFonts w:hint="default"/>
        <w:lang w:val="id" w:eastAsia="en-US" w:bidi="ar-SA"/>
      </w:rPr>
    </w:lvl>
    <w:lvl w:ilvl="7" w:tplc="0A98D4E6">
      <w:numFmt w:val="bullet"/>
      <w:lvlText w:val="•"/>
      <w:lvlJc w:val="left"/>
      <w:pPr>
        <w:ind w:left="7186" w:hanging="361"/>
      </w:pPr>
      <w:rPr>
        <w:rFonts w:hint="default"/>
        <w:lang w:val="id" w:eastAsia="en-US" w:bidi="ar-SA"/>
      </w:rPr>
    </w:lvl>
    <w:lvl w:ilvl="8" w:tplc="215C50D8">
      <w:numFmt w:val="bullet"/>
      <w:lvlText w:val="•"/>
      <w:lvlJc w:val="left"/>
      <w:pPr>
        <w:ind w:left="8171" w:hanging="361"/>
      </w:pPr>
      <w:rPr>
        <w:rFonts w:hint="default"/>
        <w:lang w:val="id" w:eastAsia="en-US" w:bidi="ar-SA"/>
      </w:rPr>
    </w:lvl>
  </w:abstractNum>
  <w:num w:numId="1" w16cid:durableId="1749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2DE"/>
    <w:rsid w:val="003A05FC"/>
    <w:rsid w:val="003B2E78"/>
    <w:rsid w:val="00651F2B"/>
    <w:rsid w:val="00930ACE"/>
    <w:rsid w:val="00A832AA"/>
    <w:rsid w:val="00C262DE"/>
    <w:rsid w:val="00E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  <w14:docId w14:val="21E16ADE"/>
  <w15:docId w15:val="{92766CCB-2C9E-354C-9BCC-B95714D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A4B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gada.org/uu17-20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4</cp:revision>
  <dcterms:created xsi:type="dcterms:W3CDTF">2022-06-17T06:13:00Z</dcterms:created>
  <dcterms:modified xsi:type="dcterms:W3CDTF">2022-06-17T11:24:00Z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